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7D5087" w:rsidRPr="00FC50CC" w14:paraId="69A3D12B" w14:textId="77777777" w:rsidTr="00D34E98">
        <w:tc>
          <w:tcPr>
            <w:tcW w:w="9781" w:type="dxa"/>
          </w:tcPr>
          <w:p w14:paraId="4291ACED" w14:textId="49F4FE99" w:rsidR="007D5087" w:rsidRPr="004151F4" w:rsidRDefault="007D5087" w:rsidP="00E668EC">
            <w:pPr>
              <w:spacing w:before="0" w:after="180" w:line="240" w:lineRule="auto"/>
              <w:rPr>
                <w:rFonts w:asciiTheme="majorHAnsi" w:hAnsiTheme="majorHAnsi" w:cstheme="majorHAnsi"/>
                <w:b/>
                <w:szCs w:val="22"/>
                <w:lang w:val="fr-CH"/>
              </w:rPr>
            </w:pPr>
            <w:bookmarkStart w:id="0" w:name="_Hlk95986226"/>
            <w:r w:rsidRPr="00F17C15">
              <w:rPr>
                <w:rFonts w:asciiTheme="majorHAnsi" w:hAnsiTheme="majorHAnsi" w:cstheme="majorHAnsi"/>
                <w:b/>
                <w:sz w:val="32"/>
                <w:szCs w:val="32"/>
                <w:lang w:val="fr-CH"/>
              </w:rPr>
              <w:t>R</w:t>
            </w:r>
            <w:r w:rsidR="003A6596" w:rsidRPr="00F17C15">
              <w:rPr>
                <w:rFonts w:asciiTheme="majorHAnsi" w:hAnsiTheme="majorHAnsi" w:cstheme="majorHAnsi"/>
                <w:b/>
                <w:sz w:val="32"/>
                <w:szCs w:val="32"/>
                <w:lang w:val="fr-CH"/>
              </w:rPr>
              <w:t xml:space="preserve">éservation </w:t>
            </w:r>
            <w:r w:rsidR="00AE6824" w:rsidRPr="00F17C15">
              <w:rPr>
                <w:rFonts w:asciiTheme="majorHAnsi" w:hAnsiTheme="majorHAnsi" w:cstheme="majorHAnsi"/>
                <w:b/>
                <w:sz w:val="32"/>
                <w:szCs w:val="32"/>
                <w:lang w:val="fr-CH"/>
              </w:rPr>
              <w:t>de matériel pour foire</w:t>
            </w:r>
            <w:r w:rsidR="001C6687" w:rsidRPr="00F17C15">
              <w:rPr>
                <w:rFonts w:asciiTheme="majorHAnsi" w:hAnsiTheme="majorHAnsi" w:cstheme="majorHAnsi"/>
                <w:b/>
                <w:sz w:val="32"/>
                <w:szCs w:val="32"/>
                <w:lang w:val="fr-CH"/>
              </w:rPr>
              <w:t>s et exposition</w:t>
            </w:r>
            <w:r w:rsidR="00461F30" w:rsidRPr="00F17C15">
              <w:rPr>
                <w:rFonts w:asciiTheme="majorHAnsi" w:hAnsiTheme="majorHAnsi" w:cstheme="majorHAnsi"/>
                <w:b/>
                <w:sz w:val="32"/>
                <w:szCs w:val="32"/>
                <w:lang w:val="fr-CH"/>
              </w:rPr>
              <w:t>s</w:t>
            </w:r>
            <w:proofErr w:type="gramStart"/>
            <w:r w:rsidR="00461F30" w:rsidRPr="00F17C15">
              <w:rPr>
                <w:rFonts w:asciiTheme="majorHAnsi" w:hAnsiTheme="majorHAnsi" w:cstheme="majorHAnsi"/>
                <w:b/>
                <w:sz w:val="32"/>
                <w:szCs w:val="32"/>
                <w:lang w:val="fr-CH"/>
              </w:rPr>
              <w:t xml:space="preserve"> </w:t>
            </w:r>
            <w:r w:rsidR="00A4793E" w:rsidRPr="00F17C15">
              <w:rPr>
                <w:rFonts w:asciiTheme="majorHAnsi" w:hAnsiTheme="majorHAnsi" w:cstheme="majorHAnsi"/>
                <w:b/>
                <w:sz w:val="32"/>
                <w:szCs w:val="32"/>
                <w:lang w:val="fr-CH"/>
              </w:rPr>
              <w:t>«métiers</w:t>
            </w:r>
            <w:proofErr w:type="gramEnd"/>
            <w:r w:rsidR="00A4793E" w:rsidRPr="00F17C15">
              <w:rPr>
                <w:rFonts w:asciiTheme="majorHAnsi" w:hAnsiTheme="majorHAnsi" w:cstheme="majorHAnsi"/>
                <w:b/>
                <w:sz w:val="32"/>
                <w:szCs w:val="32"/>
                <w:lang w:val="fr-CH"/>
              </w:rPr>
              <w:t xml:space="preserve"> forestiers</w:t>
            </w:r>
            <w:r w:rsidR="00F11806" w:rsidRPr="00F17C15">
              <w:rPr>
                <w:rFonts w:asciiTheme="majorHAnsi" w:hAnsiTheme="majorHAnsi" w:cstheme="majorHAnsi"/>
                <w:b/>
                <w:sz w:val="32"/>
                <w:szCs w:val="32"/>
                <w:lang w:val="fr-CH"/>
              </w:rPr>
              <w:t>»</w:t>
            </w:r>
          </w:p>
        </w:tc>
      </w:tr>
    </w:tbl>
    <w:p w14:paraId="4C9C4CFD" w14:textId="23252813" w:rsidR="007D5087" w:rsidRPr="004151F4" w:rsidRDefault="007D5087" w:rsidP="007D5087">
      <w:pPr>
        <w:pBdr>
          <w:bottom w:val="single" w:sz="4" w:space="3" w:color="auto"/>
        </w:pBdr>
        <w:tabs>
          <w:tab w:val="right" w:pos="9639"/>
        </w:tabs>
        <w:spacing w:before="80" w:line="240" w:lineRule="auto"/>
        <w:rPr>
          <w:rFonts w:asciiTheme="majorHAnsi" w:hAnsiTheme="majorHAnsi" w:cstheme="majorHAnsi"/>
          <w:b/>
          <w:sz w:val="28"/>
          <w:szCs w:val="28"/>
          <w:lang w:val="fr-CH"/>
        </w:rPr>
      </w:pPr>
      <w:r w:rsidRPr="004151F4">
        <w:rPr>
          <w:rFonts w:asciiTheme="majorHAnsi" w:hAnsiTheme="majorHAnsi" w:cstheme="majorHAnsi"/>
          <w:b/>
          <w:sz w:val="28"/>
          <w:szCs w:val="28"/>
          <w:lang w:val="fr-CH"/>
        </w:rPr>
        <w:t xml:space="preserve">A – </w:t>
      </w:r>
      <w:r w:rsidRPr="00F17C15">
        <w:rPr>
          <w:rFonts w:asciiTheme="majorHAnsi" w:hAnsiTheme="majorHAnsi" w:cstheme="majorHAnsi"/>
          <w:b/>
          <w:sz w:val="28"/>
          <w:szCs w:val="28"/>
          <w:lang w:val="fr-CH"/>
        </w:rPr>
        <w:t>Information</w:t>
      </w:r>
      <w:r w:rsidR="00095FBC" w:rsidRPr="00F17C15">
        <w:rPr>
          <w:rFonts w:asciiTheme="majorHAnsi" w:hAnsiTheme="majorHAnsi" w:cstheme="majorHAnsi"/>
          <w:b/>
          <w:sz w:val="28"/>
          <w:szCs w:val="28"/>
          <w:lang w:val="fr-CH"/>
        </w:rPr>
        <w:t>s sur l’événement</w:t>
      </w:r>
    </w:p>
    <w:p w14:paraId="18B6A144" w14:textId="4350740F" w:rsidR="0044307D" w:rsidRPr="004151F4" w:rsidRDefault="00231720" w:rsidP="00545AB3">
      <w:pPr>
        <w:tabs>
          <w:tab w:val="right" w:pos="9639"/>
        </w:tabs>
        <w:spacing w:after="0" w:line="240" w:lineRule="auto"/>
        <w:rPr>
          <w:rFonts w:asciiTheme="majorHAnsi" w:hAnsiTheme="majorHAnsi" w:cstheme="majorHAnsi"/>
          <w:b/>
          <w:sz w:val="24"/>
          <w:szCs w:val="24"/>
          <w:lang w:val="fr-CH"/>
        </w:rPr>
      </w:pPr>
      <w:r w:rsidRPr="004151F4">
        <w:rPr>
          <w:rFonts w:asciiTheme="majorHAnsi" w:hAnsiTheme="majorHAnsi" w:cstheme="majorHAnsi"/>
          <w:b/>
          <w:sz w:val="24"/>
          <w:szCs w:val="24"/>
          <w:lang w:val="fr-CH"/>
        </w:rPr>
        <w:t>A</w:t>
      </w:r>
      <w:r w:rsidR="0044307D" w:rsidRPr="004151F4">
        <w:rPr>
          <w:rFonts w:asciiTheme="majorHAnsi" w:hAnsiTheme="majorHAnsi" w:cstheme="majorHAnsi"/>
          <w:b/>
          <w:sz w:val="24"/>
          <w:szCs w:val="24"/>
          <w:lang w:val="fr-CH"/>
        </w:rPr>
        <w:t xml:space="preserve">1 </w:t>
      </w:r>
      <w:r w:rsidR="007D5087" w:rsidRPr="004151F4">
        <w:rPr>
          <w:rFonts w:asciiTheme="majorHAnsi" w:hAnsiTheme="majorHAnsi" w:cstheme="majorHAnsi"/>
          <w:b/>
          <w:sz w:val="24"/>
          <w:szCs w:val="24"/>
          <w:lang w:val="fr-CH"/>
        </w:rPr>
        <w:t>Manifestation</w:t>
      </w:r>
    </w:p>
    <w:tbl>
      <w:tblPr>
        <w:tblStyle w:val="Tabellenraster"/>
        <w:tblW w:w="9776" w:type="dxa"/>
        <w:tblLayout w:type="fixed"/>
        <w:tblLook w:val="04A0" w:firstRow="1" w:lastRow="0" w:firstColumn="1" w:lastColumn="0" w:noHBand="0" w:noVBand="1"/>
      </w:tblPr>
      <w:tblGrid>
        <w:gridCol w:w="1838"/>
        <w:gridCol w:w="567"/>
        <w:gridCol w:w="142"/>
        <w:gridCol w:w="992"/>
        <w:gridCol w:w="567"/>
        <w:gridCol w:w="1134"/>
        <w:gridCol w:w="992"/>
        <w:gridCol w:w="567"/>
        <w:gridCol w:w="1134"/>
        <w:gridCol w:w="426"/>
        <w:gridCol w:w="1417"/>
      </w:tblGrid>
      <w:tr w:rsidR="007D5087" w:rsidRPr="004151F4" w14:paraId="3B877E6E" w14:textId="77777777" w:rsidTr="007D5087">
        <w:tc>
          <w:tcPr>
            <w:tcW w:w="1838" w:type="dxa"/>
          </w:tcPr>
          <w:p w14:paraId="7804EB1E"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Manifestation</w:t>
            </w:r>
          </w:p>
        </w:tc>
        <w:tc>
          <w:tcPr>
            <w:tcW w:w="7938" w:type="dxa"/>
            <w:gridSpan w:val="10"/>
          </w:tcPr>
          <w:p w14:paraId="6FBCDD6C" w14:textId="30A03BE4" w:rsidR="007D5087" w:rsidRPr="00F770B2" w:rsidRDefault="00F770B2" w:rsidP="00E668EC">
            <w:pPr>
              <w:tabs>
                <w:tab w:val="right" w:pos="9639"/>
              </w:tabs>
              <w:spacing w:before="80" w:after="80" w:line="240" w:lineRule="auto"/>
              <w:rPr>
                <w:rFonts w:asciiTheme="majorHAnsi" w:hAnsiTheme="majorHAnsi" w:cstheme="majorHAnsi"/>
              </w:rPr>
            </w:pPr>
            <w:r>
              <w:rPr>
                <w:rFonts w:asciiTheme="majorHAnsi" w:hAnsiTheme="majorHAnsi" w:cstheme="majorHAnsi"/>
              </w:rPr>
              <w:fldChar w:fldCharType="begin">
                <w:ffData>
                  <w:name w:val="Text1"/>
                  <w:enabled/>
                  <w:calcOnExit w:val="0"/>
                  <w:textInput/>
                </w:ffData>
              </w:fldChar>
            </w:r>
            <w:bookmarkStart w:id="1" w:name="Text1"/>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rPr>
              <w:t> </w:t>
            </w:r>
            <w:r>
              <w:rPr>
                <w:rFonts w:asciiTheme="majorHAnsi" w:hAnsiTheme="majorHAnsi" w:cstheme="majorHAnsi"/>
              </w:rPr>
              <w:t> </w:t>
            </w:r>
            <w:r>
              <w:rPr>
                <w:rFonts w:asciiTheme="majorHAnsi" w:hAnsiTheme="majorHAnsi" w:cstheme="majorHAnsi"/>
              </w:rPr>
              <w:t> </w:t>
            </w:r>
            <w:r>
              <w:rPr>
                <w:rFonts w:asciiTheme="majorHAnsi" w:hAnsiTheme="majorHAnsi" w:cstheme="majorHAnsi"/>
              </w:rPr>
              <w:t> </w:t>
            </w:r>
            <w:r>
              <w:rPr>
                <w:rFonts w:asciiTheme="majorHAnsi" w:hAnsiTheme="majorHAnsi" w:cstheme="majorHAnsi"/>
              </w:rPr>
              <w:t> </w:t>
            </w:r>
            <w:r>
              <w:rPr>
                <w:rFonts w:asciiTheme="majorHAnsi" w:hAnsiTheme="majorHAnsi" w:cstheme="majorHAnsi"/>
              </w:rPr>
              <w:fldChar w:fldCharType="end"/>
            </w:r>
            <w:bookmarkEnd w:id="1"/>
          </w:p>
        </w:tc>
      </w:tr>
      <w:tr w:rsidR="007D5087" w:rsidRPr="004151F4" w14:paraId="02E37F9E" w14:textId="77777777" w:rsidTr="007D5087">
        <w:tc>
          <w:tcPr>
            <w:tcW w:w="1838" w:type="dxa"/>
          </w:tcPr>
          <w:p w14:paraId="580A2816"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Date</w:t>
            </w:r>
          </w:p>
        </w:tc>
        <w:tc>
          <w:tcPr>
            <w:tcW w:w="567" w:type="dxa"/>
          </w:tcPr>
          <w:p w14:paraId="18B0C3F0"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proofErr w:type="gramStart"/>
            <w:r w:rsidRPr="004151F4">
              <w:rPr>
                <w:rFonts w:asciiTheme="majorHAnsi" w:hAnsiTheme="majorHAnsi" w:cstheme="majorHAnsi"/>
                <w:lang w:val="fr-CH"/>
              </w:rPr>
              <w:t>du</w:t>
            </w:r>
            <w:proofErr w:type="gramEnd"/>
          </w:p>
        </w:tc>
        <w:tc>
          <w:tcPr>
            <w:tcW w:w="1134" w:type="dxa"/>
            <w:gridSpan w:val="2"/>
          </w:tcPr>
          <w:p w14:paraId="50598FE6" w14:textId="11A72206"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567" w:type="dxa"/>
          </w:tcPr>
          <w:p w14:paraId="16F24FDC"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proofErr w:type="gramStart"/>
            <w:r w:rsidRPr="004151F4">
              <w:rPr>
                <w:rFonts w:asciiTheme="majorHAnsi" w:hAnsiTheme="majorHAnsi" w:cstheme="majorHAnsi"/>
                <w:lang w:val="fr-CH"/>
              </w:rPr>
              <w:t>au</w:t>
            </w:r>
            <w:proofErr w:type="gramEnd"/>
          </w:p>
        </w:tc>
        <w:tc>
          <w:tcPr>
            <w:tcW w:w="1134" w:type="dxa"/>
          </w:tcPr>
          <w:p w14:paraId="68EE7493" w14:textId="53D0FDEB"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992" w:type="dxa"/>
          </w:tcPr>
          <w:p w14:paraId="1EFB1A73"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Lieu</w:t>
            </w:r>
          </w:p>
        </w:tc>
        <w:tc>
          <w:tcPr>
            <w:tcW w:w="3544" w:type="dxa"/>
            <w:gridSpan w:val="4"/>
          </w:tcPr>
          <w:p w14:paraId="22326899" w14:textId="13AA13FD"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7D5087" w:rsidRPr="004151F4" w14:paraId="01D8039F" w14:textId="77777777" w:rsidTr="007D5087">
        <w:tc>
          <w:tcPr>
            <w:tcW w:w="1838" w:type="dxa"/>
          </w:tcPr>
          <w:p w14:paraId="6CA36F31"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Montage stand</w:t>
            </w:r>
          </w:p>
        </w:tc>
        <w:tc>
          <w:tcPr>
            <w:tcW w:w="709" w:type="dxa"/>
            <w:gridSpan w:val="2"/>
          </w:tcPr>
          <w:p w14:paraId="54ED9DBE"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Date</w:t>
            </w:r>
          </w:p>
        </w:tc>
        <w:tc>
          <w:tcPr>
            <w:tcW w:w="2693" w:type="dxa"/>
            <w:gridSpan w:val="3"/>
          </w:tcPr>
          <w:p w14:paraId="3AC96501" w14:textId="7ECD8ECC"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992" w:type="dxa"/>
          </w:tcPr>
          <w:p w14:paraId="5B34AF2E"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Horaire</w:t>
            </w:r>
          </w:p>
        </w:tc>
        <w:tc>
          <w:tcPr>
            <w:tcW w:w="567" w:type="dxa"/>
          </w:tcPr>
          <w:p w14:paraId="0F314D0F"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proofErr w:type="gramStart"/>
            <w:r w:rsidRPr="004151F4">
              <w:rPr>
                <w:rFonts w:asciiTheme="majorHAnsi" w:hAnsiTheme="majorHAnsi" w:cstheme="majorHAnsi"/>
                <w:lang w:val="fr-CH"/>
              </w:rPr>
              <w:t>de</w:t>
            </w:r>
            <w:proofErr w:type="gramEnd"/>
          </w:p>
        </w:tc>
        <w:tc>
          <w:tcPr>
            <w:tcW w:w="1134" w:type="dxa"/>
          </w:tcPr>
          <w:p w14:paraId="7165E7A7" w14:textId="6BA99596"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426" w:type="dxa"/>
          </w:tcPr>
          <w:p w14:paraId="6D74DC23"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proofErr w:type="gramStart"/>
            <w:r w:rsidRPr="004151F4">
              <w:rPr>
                <w:rFonts w:asciiTheme="majorHAnsi" w:hAnsiTheme="majorHAnsi" w:cstheme="majorHAnsi"/>
                <w:lang w:val="fr-CH"/>
              </w:rPr>
              <w:t>à</w:t>
            </w:r>
            <w:proofErr w:type="gramEnd"/>
          </w:p>
        </w:tc>
        <w:tc>
          <w:tcPr>
            <w:tcW w:w="1417" w:type="dxa"/>
          </w:tcPr>
          <w:p w14:paraId="372E2F44" w14:textId="1FF4DCEF"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7D5087" w:rsidRPr="004151F4" w14:paraId="69385C79" w14:textId="77777777" w:rsidTr="007D5087">
        <w:tc>
          <w:tcPr>
            <w:tcW w:w="1838" w:type="dxa"/>
          </w:tcPr>
          <w:p w14:paraId="570F9BEA"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Démontage stand</w:t>
            </w:r>
          </w:p>
        </w:tc>
        <w:tc>
          <w:tcPr>
            <w:tcW w:w="709" w:type="dxa"/>
            <w:gridSpan w:val="2"/>
          </w:tcPr>
          <w:p w14:paraId="0CDD3FD9"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Date</w:t>
            </w:r>
          </w:p>
        </w:tc>
        <w:tc>
          <w:tcPr>
            <w:tcW w:w="2693" w:type="dxa"/>
            <w:gridSpan w:val="3"/>
          </w:tcPr>
          <w:p w14:paraId="1EE7182A" w14:textId="2EEC29A9"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992" w:type="dxa"/>
          </w:tcPr>
          <w:p w14:paraId="2296BCCE"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Horaire</w:t>
            </w:r>
          </w:p>
        </w:tc>
        <w:tc>
          <w:tcPr>
            <w:tcW w:w="567" w:type="dxa"/>
          </w:tcPr>
          <w:p w14:paraId="0BD5F17F"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proofErr w:type="gramStart"/>
            <w:r w:rsidRPr="004151F4">
              <w:rPr>
                <w:rFonts w:asciiTheme="majorHAnsi" w:hAnsiTheme="majorHAnsi" w:cstheme="majorHAnsi"/>
                <w:lang w:val="fr-CH"/>
              </w:rPr>
              <w:t>du</w:t>
            </w:r>
            <w:proofErr w:type="gramEnd"/>
            <w:r w:rsidRPr="004151F4">
              <w:rPr>
                <w:rFonts w:asciiTheme="majorHAnsi" w:hAnsiTheme="majorHAnsi" w:cstheme="majorHAnsi"/>
                <w:lang w:val="fr-CH"/>
              </w:rPr>
              <w:t xml:space="preserve"> </w:t>
            </w:r>
          </w:p>
        </w:tc>
        <w:tc>
          <w:tcPr>
            <w:tcW w:w="1134" w:type="dxa"/>
          </w:tcPr>
          <w:p w14:paraId="299E53A1" w14:textId="63DC92B4"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426" w:type="dxa"/>
          </w:tcPr>
          <w:p w14:paraId="39FB0DB2"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proofErr w:type="gramStart"/>
            <w:r w:rsidRPr="004151F4">
              <w:rPr>
                <w:rFonts w:asciiTheme="majorHAnsi" w:hAnsiTheme="majorHAnsi" w:cstheme="majorHAnsi"/>
                <w:lang w:val="fr-CH"/>
              </w:rPr>
              <w:t>à</w:t>
            </w:r>
            <w:proofErr w:type="gramEnd"/>
          </w:p>
        </w:tc>
        <w:tc>
          <w:tcPr>
            <w:tcW w:w="1417" w:type="dxa"/>
          </w:tcPr>
          <w:p w14:paraId="6F494711" w14:textId="0FCC72A0"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7D5087" w:rsidRPr="004151F4" w14:paraId="4809702C" w14:textId="77777777" w:rsidTr="007D5087">
        <w:tc>
          <w:tcPr>
            <w:tcW w:w="1838" w:type="dxa"/>
          </w:tcPr>
          <w:p w14:paraId="32406D31"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Remarques</w:t>
            </w:r>
          </w:p>
        </w:tc>
        <w:tc>
          <w:tcPr>
            <w:tcW w:w="7938" w:type="dxa"/>
            <w:gridSpan w:val="10"/>
          </w:tcPr>
          <w:p w14:paraId="6CA9C578" w14:textId="3507147B"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58F3433A" w14:textId="314BE372" w:rsidR="0044307D" w:rsidRPr="004151F4" w:rsidRDefault="00231720" w:rsidP="00545AB3">
      <w:pPr>
        <w:tabs>
          <w:tab w:val="right" w:pos="9639"/>
        </w:tabs>
        <w:spacing w:after="0" w:line="240" w:lineRule="auto"/>
        <w:rPr>
          <w:rFonts w:asciiTheme="majorHAnsi" w:hAnsiTheme="majorHAnsi" w:cstheme="majorHAnsi"/>
          <w:b/>
          <w:sz w:val="24"/>
          <w:szCs w:val="24"/>
          <w:lang w:val="fr-CH"/>
        </w:rPr>
      </w:pPr>
      <w:r w:rsidRPr="004151F4">
        <w:rPr>
          <w:rFonts w:asciiTheme="majorHAnsi" w:hAnsiTheme="majorHAnsi" w:cstheme="majorHAnsi"/>
          <w:b/>
          <w:sz w:val="24"/>
          <w:szCs w:val="24"/>
          <w:lang w:val="fr-CH"/>
        </w:rPr>
        <w:t>A</w:t>
      </w:r>
      <w:r w:rsidR="0044307D" w:rsidRPr="004151F4">
        <w:rPr>
          <w:rFonts w:asciiTheme="majorHAnsi" w:hAnsiTheme="majorHAnsi" w:cstheme="majorHAnsi"/>
          <w:b/>
          <w:sz w:val="24"/>
          <w:szCs w:val="24"/>
          <w:lang w:val="fr-CH"/>
        </w:rPr>
        <w:t xml:space="preserve">2 </w:t>
      </w:r>
      <w:r w:rsidR="007D5087" w:rsidRPr="004151F4">
        <w:rPr>
          <w:rFonts w:asciiTheme="majorHAnsi" w:hAnsiTheme="majorHAnsi" w:cstheme="majorHAnsi"/>
          <w:b/>
          <w:sz w:val="24"/>
          <w:szCs w:val="24"/>
          <w:lang w:val="fr-CH"/>
        </w:rPr>
        <w:t>Organisation de la foire (organisation générale)</w:t>
      </w:r>
    </w:p>
    <w:tbl>
      <w:tblPr>
        <w:tblStyle w:val="Tabellenraster"/>
        <w:tblW w:w="9776" w:type="dxa"/>
        <w:tblLook w:val="04A0" w:firstRow="1" w:lastRow="0" w:firstColumn="1" w:lastColumn="0" w:noHBand="0" w:noVBand="1"/>
      </w:tblPr>
      <w:tblGrid>
        <w:gridCol w:w="1520"/>
        <w:gridCol w:w="859"/>
        <w:gridCol w:w="731"/>
        <w:gridCol w:w="1360"/>
        <w:gridCol w:w="396"/>
        <w:gridCol w:w="286"/>
        <w:gridCol w:w="918"/>
        <w:gridCol w:w="6"/>
        <w:gridCol w:w="1046"/>
        <w:gridCol w:w="1128"/>
        <w:gridCol w:w="1526"/>
      </w:tblGrid>
      <w:tr w:rsidR="007D5087" w:rsidRPr="004151F4" w14:paraId="1E75C4EE" w14:textId="77777777" w:rsidTr="007D5087">
        <w:tc>
          <w:tcPr>
            <w:tcW w:w="2379" w:type="dxa"/>
            <w:gridSpan w:val="2"/>
          </w:tcPr>
          <w:p w14:paraId="325A7A40"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Organisation de la foire</w:t>
            </w:r>
          </w:p>
        </w:tc>
        <w:tc>
          <w:tcPr>
            <w:tcW w:w="7397" w:type="dxa"/>
            <w:gridSpan w:val="9"/>
          </w:tcPr>
          <w:p w14:paraId="5410AAD0" w14:textId="315627A3"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7D5087" w:rsidRPr="004151F4" w14:paraId="68A89372" w14:textId="77777777" w:rsidTr="007D5087">
        <w:tc>
          <w:tcPr>
            <w:tcW w:w="1520" w:type="dxa"/>
          </w:tcPr>
          <w:p w14:paraId="2710B05C"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Adresse</w:t>
            </w:r>
          </w:p>
        </w:tc>
        <w:tc>
          <w:tcPr>
            <w:tcW w:w="3346" w:type="dxa"/>
            <w:gridSpan w:val="4"/>
          </w:tcPr>
          <w:p w14:paraId="464A815A" w14:textId="513B64F1"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1210" w:type="dxa"/>
            <w:gridSpan w:val="3"/>
          </w:tcPr>
          <w:p w14:paraId="335141EC"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NPA, lieu</w:t>
            </w:r>
          </w:p>
        </w:tc>
        <w:tc>
          <w:tcPr>
            <w:tcW w:w="3700" w:type="dxa"/>
            <w:gridSpan w:val="3"/>
          </w:tcPr>
          <w:p w14:paraId="4F5AC79C" w14:textId="6E9C4B63"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7D5087" w:rsidRPr="004151F4" w14:paraId="7EE51EC4" w14:textId="77777777" w:rsidTr="007D5087">
        <w:tc>
          <w:tcPr>
            <w:tcW w:w="4470" w:type="dxa"/>
            <w:gridSpan w:val="4"/>
          </w:tcPr>
          <w:p w14:paraId="262D6C35" w14:textId="77777777" w:rsidR="007D5087" w:rsidRPr="004151F4" w:rsidRDefault="007D5087" w:rsidP="00E668EC">
            <w:pPr>
              <w:tabs>
                <w:tab w:val="right" w:pos="9639"/>
              </w:tabs>
              <w:spacing w:before="80" w:after="80" w:line="240" w:lineRule="auto"/>
              <w:rPr>
                <w:rFonts w:asciiTheme="majorHAnsi" w:hAnsiTheme="majorHAnsi" w:cstheme="majorHAnsi"/>
                <w:b/>
                <w:lang w:val="fr-CH"/>
              </w:rPr>
            </w:pPr>
            <w:r w:rsidRPr="004151F4">
              <w:rPr>
                <w:rFonts w:asciiTheme="majorHAnsi" w:hAnsiTheme="majorHAnsi" w:cstheme="majorHAnsi"/>
                <w:lang w:val="fr-CH"/>
              </w:rPr>
              <w:t>Responsable de la foire / personne de contact</w:t>
            </w:r>
          </w:p>
        </w:tc>
        <w:tc>
          <w:tcPr>
            <w:tcW w:w="682" w:type="dxa"/>
            <w:gridSpan w:val="2"/>
          </w:tcPr>
          <w:p w14:paraId="379D0765"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Nom</w:t>
            </w:r>
          </w:p>
        </w:tc>
        <w:tc>
          <w:tcPr>
            <w:tcW w:w="1970" w:type="dxa"/>
            <w:gridSpan w:val="3"/>
          </w:tcPr>
          <w:p w14:paraId="1E3174E0" w14:textId="7D050CFF"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1128" w:type="dxa"/>
          </w:tcPr>
          <w:p w14:paraId="6A5D7E47"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Prénom</w:t>
            </w:r>
          </w:p>
        </w:tc>
        <w:tc>
          <w:tcPr>
            <w:tcW w:w="1526" w:type="dxa"/>
          </w:tcPr>
          <w:p w14:paraId="1FC25FE2" w14:textId="45D0928A"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7D5087" w:rsidRPr="004151F4" w14:paraId="58140E33" w14:textId="77777777" w:rsidTr="007D5087">
        <w:tc>
          <w:tcPr>
            <w:tcW w:w="1520" w:type="dxa"/>
          </w:tcPr>
          <w:p w14:paraId="36DA31DA"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Tél. Fixe</w:t>
            </w:r>
          </w:p>
        </w:tc>
        <w:tc>
          <w:tcPr>
            <w:tcW w:w="1590" w:type="dxa"/>
            <w:gridSpan w:val="2"/>
          </w:tcPr>
          <w:p w14:paraId="6BB73A5B" w14:textId="6D92945E"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1360" w:type="dxa"/>
          </w:tcPr>
          <w:p w14:paraId="6F469DCE"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Tél. mobile</w:t>
            </w:r>
          </w:p>
        </w:tc>
        <w:tc>
          <w:tcPr>
            <w:tcW w:w="1600" w:type="dxa"/>
            <w:gridSpan w:val="3"/>
          </w:tcPr>
          <w:p w14:paraId="0320E5A5" w14:textId="2B52CAFE"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1052" w:type="dxa"/>
            <w:gridSpan w:val="2"/>
          </w:tcPr>
          <w:p w14:paraId="20169D85"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Courriel</w:t>
            </w:r>
          </w:p>
        </w:tc>
        <w:tc>
          <w:tcPr>
            <w:tcW w:w="2654" w:type="dxa"/>
            <w:gridSpan w:val="2"/>
          </w:tcPr>
          <w:p w14:paraId="1EA5C219" w14:textId="22423B08"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7D5087" w:rsidRPr="004151F4" w14:paraId="16163D70" w14:textId="77777777" w:rsidTr="007D5087">
        <w:tc>
          <w:tcPr>
            <w:tcW w:w="1520" w:type="dxa"/>
          </w:tcPr>
          <w:p w14:paraId="1471A18F" w14:textId="77777777" w:rsidR="007D5087" w:rsidRPr="004151F4" w:rsidRDefault="007D5087" w:rsidP="00E668EC">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Remarques</w:t>
            </w:r>
          </w:p>
        </w:tc>
        <w:tc>
          <w:tcPr>
            <w:tcW w:w="8256" w:type="dxa"/>
            <w:gridSpan w:val="10"/>
          </w:tcPr>
          <w:p w14:paraId="664F950F" w14:textId="61DF63B1" w:rsidR="007D5087" w:rsidRPr="004151F4" w:rsidRDefault="00F770B2" w:rsidP="00E668EC">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2B1D51CE" w14:textId="26F6CBC6" w:rsidR="0044307D" w:rsidRPr="004151F4" w:rsidRDefault="00231720" w:rsidP="00545AB3">
      <w:pPr>
        <w:tabs>
          <w:tab w:val="right" w:pos="9639"/>
        </w:tabs>
        <w:spacing w:after="0" w:line="240" w:lineRule="auto"/>
        <w:rPr>
          <w:rFonts w:asciiTheme="majorHAnsi" w:hAnsiTheme="majorHAnsi" w:cstheme="majorHAnsi"/>
          <w:b/>
          <w:sz w:val="24"/>
          <w:szCs w:val="24"/>
          <w:lang w:val="fr-CH"/>
        </w:rPr>
      </w:pPr>
      <w:r w:rsidRPr="004151F4">
        <w:rPr>
          <w:rFonts w:asciiTheme="majorHAnsi" w:hAnsiTheme="majorHAnsi" w:cstheme="majorHAnsi"/>
          <w:b/>
          <w:sz w:val="24"/>
          <w:szCs w:val="24"/>
          <w:lang w:val="fr-CH"/>
        </w:rPr>
        <w:t>A</w:t>
      </w:r>
      <w:r w:rsidR="0044307D" w:rsidRPr="004151F4">
        <w:rPr>
          <w:rFonts w:asciiTheme="majorHAnsi" w:hAnsiTheme="majorHAnsi" w:cstheme="majorHAnsi"/>
          <w:b/>
          <w:sz w:val="24"/>
          <w:szCs w:val="24"/>
          <w:lang w:val="fr-CH"/>
        </w:rPr>
        <w:t xml:space="preserve">3 </w:t>
      </w:r>
      <w:r w:rsidR="007D5087" w:rsidRPr="004151F4">
        <w:rPr>
          <w:rFonts w:asciiTheme="majorHAnsi" w:hAnsiTheme="majorHAnsi" w:cstheme="majorHAnsi"/>
          <w:b/>
          <w:sz w:val="24"/>
          <w:szCs w:val="24"/>
          <w:lang w:val="fr-CH"/>
        </w:rPr>
        <w:t>Organisation responsable (adresse de facturation)</w:t>
      </w:r>
    </w:p>
    <w:tbl>
      <w:tblPr>
        <w:tblStyle w:val="Tabellenraster"/>
        <w:tblW w:w="9776" w:type="dxa"/>
        <w:tblLook w:val="04A0" w:firstRow="1" w:lastRow="0" w:firstColumn="1" w:lastColumn="0" w:noHBand="0" w:noVBand="1"/>
      </w:tblPr>
      <w:tblGrid>
        <w:gridCol w:w="1555"/>
        <w:gridCol w:w="1591"/>
        <w:gridCol w:w="1350"/>
        <w:gridCol w:w="396"/>
        <w:gridCol w:w="285"/>
        <w:gridCol w:w="913"/>
        <w:gridCol w:w="6"/>
        <w:gridCol w:w="1044"/>
        <w:gridCol w:w="1124"/>
        <w:gridCol w:w="1512"/>
      </w:tblGrid>
      <w:tr w:rsidR="00B91DEB" w:rsidRPr="004151F4" w14:paraId="0CF84999" w14:textId="77777777" w:rsidTr="00545AB3">
        <w:tc>
          <w:tcPr>
            <w:tcW w:w="1555" w:type="dxa"/>
          </w:tcPr>
          <w:p w14:paraId="130CACB6" w14:textId="77777777" w:rsidR="00B91DEB" w:rsidRPr="004151F4" w:rsidRDefault="00B91DEB" w:rsidP="00E668EC">
            <w:pPr>
              <w:tabs>
                <w:tab w:val="right" w:pos="9639"/>
              </w:tabs>
              <w:spacing w:before="80" w:after="80" w:line="240" w:lineRule="auto"/>
              <w:rPr>
                <w:rFonts w:asciiTheme="majorHAnsi" w:hAnsiTheme="majorHAnsi" w:cstheme="majorHAnsi"/>
                <w:sz w:val="24"/>
                <w:szCs w:val="22"/>
                <w:lang w:val="fr-CH"/>
              </w:rPr>
            </w:pPr>
            <w:r w:rsidRPr="004151F4">
              <w:rPr>
                <w:rFonts w:asciiTheme="majorHAnsi" w:hAnsiTheme="majorHAnsi" w:cstheme="majorHAnsi"/>
                <w:sz w:val="24"/>
                <w:szCs w:val="22"/>
                <w:lang w:val="fr-CH"/>
              </w:rPr>
              <w:t>Organisation</w:t>
            </w:r>
          </w:p>
        </w:tc>
        <w:tc>
          <w:tcPr>
            <w:tcW w:w="8221" w:type="dxa"/>
            <w:gridSpan w:val="9"/>
          </w:tcPr>
          <w:p w14:paraId="684A7F08" w14:textId="52006992" w:rsidR="00B91DEB" w:rsidRPr="004151F4" w:rsidRDefault="00F770B2" w:rsidP="00E668EC">
            <w:pPr>
              <w:tabs>
                <w:tab w:val="right" w:pos="9639"/>
              </w:tabs>
              <w:spacing w:before="80" w:after="80" w:line="240" w:lineRule="auto"/>
              <w:rPr>
                <w:rFonts w:asciiTheme="majorHAnsi" w:hAnsiTheme="majorHAnsi" w:cstheme="majorHAnsi"/>
                <w:sz w:val="24"/>
                <w:szCs w:val="22"/>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545AB3" w:rsidRPr="004151F4" w14:paraId="793D1B71" w14:textId="77777777" w:rsidTr="00545AB3">
        <w:tc>
          <w:tcPr>
            <w:tcW w:w="1555" w:type="dxa"/>
          </w:tcPr>
          <w:p w14:paraId="12A1EE4E"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Adresse</w:t>
            </w:r>
          </w:p>
        </w:tc>
        <w:tc>
          <w:tcPr>
            <w:tcW w:w="3337" w:type="dxa"/>
            <w:gridSpan w:val="3"/>
          </w:tcPr>
          <w:p w14:paraId="693FD95C"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1204" w:type="dxa"/>
            <w:gridSpan w:val="3"/>
          </w:tcPr>
          <w:p w14:paraId="51829302"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NPA, lieu</w:t>
            </w:r>
          </w:p>
        </w:tc>
        <w:tc>
          <w:tcPr>
            <w:tcW w:w="3680" w:type="dxa"/>
            <w:gridSpan w:val="3"/>
          </w:tcPr>
          <w:p w14:paraId="194EA5D8"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545AB3" w:rsidRPr="004151F4" w14:paraId="33093BC2" w14:textId="77777777" w:rsidTr="00545AB3">
        <w:tc>
          <w:tcPr>
            <w:tcW w:w="4496" w:type="dxa"/>
            <w:gridSpan w:val="3"/>
          </w:tcPr>
          <w:p w14:paraId="3852C54C" w14:textId="77777777" w:rsidR="00545AB3" w:rsidRPr="004151F4" w:rsidRDefault="00545AB3" w:rsidP="003A5990">
            <w:pPr>
              <w:tabs>
                <w:tab w:val="right" w:pos="9639"/>
              </w:tabs>
              <w:spacing w:before="80" w:after="80" w:line="240" w:lineRule="auto"/>
              <w:rPr>
                <w:rFonts w:asciiTheme="majorHAnsi" w:hAnsiTheme="majorHAnsi" w:cstheme="majorHAnsi"/>
                <w:b/>
                <w:lang w:val="fr-CH"/>
              </w:rPr>
            </w:pPr>
            <w:r w:rsidRPr="004151F4">
              <w:rPr>
                <w:rFonts w:asciiTheme="majorHAnsi" w:hAnsiTheme="majorHAnsi" w:cstheme="majorHAnsi"/>
                <w:lang w:val="fr-CH"/>
              </w:rPr>
              <w:t>Responsable de la foire / personne de contact</w:t>
            </w:r>
          </w:p>
        </w:tc>
        <w:tc>
          <w:tcPr>
            <w:tcW w:w="681" w:type="dxa"/>
            <w:gridSpan w:val="2"/>
          </w:tcPr>
          <w:p w14:paraId="5A67C934"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Nom</w:t>
            </w:r>
          </w:p>
        </w:tc>
        <w:tc>
          <w:tcPr>
            <w:tcW w:w="1963" w:type="dxa"/>
            <w:gridSpan w:val="3"/>
          </w:tcPr>
          <w:p w14:paraId="5A9EAC80"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1124" w:type="dxa"/>
          </w:tcPr>
          <w:p w14:paraId="144C97D3"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Prénom</w:t>
            </w:r>
          </w:p>
        </w:tc>
        <w:tc>
          <w:tcPr>
            <w:tcW w:w="1512" w:type="dxa"/>
          </w:tcPr>
          <w:p w14:paraId="59692DA7"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545AB3" w:rsidRPr="004151F4" w14:paraId="2F8DB0A8" w14:textId="77777777" w:rsidTr="00545AB3">
        <w:tc>
          <w:tcPr>
            <w:tcW w:w="1555" w:type="dxa"/>
          </w:tcPr>
          <w:p w14:paraId="04463E06"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Tél. Fixe</w:t>
            </w:r>
          </w:p>
        </w:tc>
        <w:tc>
          <w:tcPr>
            <w:tcW w:w="1591" w:type="dxa"/>
          </w:tcPr>
          <w:p w14:paraId="15C616AB"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1350" w:type="dxa"/>
          </w:tcPr>
          <w:p w14:paraId="6B605138"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Tél. mobile</w:t>
            </w:r>
          </w:p>
        </w:tc>
        <w:tc>
          <w:tcPr>
            <w:tcW w:w="1594" w:type="dxa"/>
            <w:gridSpan w:val="3"/>
          </w:tcPr>
          <w:p w14:paraId="6918CCE6"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1050" w:type="dxa"/>
            <w:gridSpan w:val="2"/>
          </w:tcPr>
          <w:p w14:paraId="7779819F"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sidRPr="004151F4">
              <w:rPr>
                <w:rFonts w:asciiTheme="majorHAnsi" w:hAnsiTheme="majorHAnsi" w:cstheme="majorHAnsi"/>
                <w:lang w:val="fr-CH"/>
              </w:rPr>
              <w:t>Courriel</w:t>
            </w:r>
          </w:p>
        </w:tc>
        <w:tc>
          <w:tcPr>
            <w:tcW w:w="2636" w:type="dxa"/>
            <w:gridSpan w:val="2"/>
          </w:tcPr>
          <w:p w14:paraId="0B6EAA73" w14:textId="77777777" w:rsidR="00545AB3" w:rsidRPr="004151F4" w:rsidRDefault="00545AB3" w:rsidP="003A5990">
            <w:pPr>
              <w:tabs>
                <w:tab w:val="right" w:pos="9639"/>
              </w:tabs>
              <w:spacing w:before="80" w:after="80" w:line="240" w:lineRule="auto"/>
              <w:rPr>
                <w:rFonts w:asciiTheme="majorHAnsi" w:hAnsiTheme="majorHAnsi" w:cstheme="majorHAnsi"/>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B91DEB" w:rsidRPr="004151F4" w14:paraId="670037B2" w14:textId="77777777" w:rsidTr="00545AB3">
        <w:tc>
          <w:tcPr>
            <w:tcW w:w="1555" w:type="dxa"/>
          </w:tcPr>
          <w:p w14:paraId="0DEF61B4" w14:textId="77777777" w:rsidR="00B91DEB" w:rsidRPr="004151F4" w:rsidRDefault="00B91DEB" w:rsidP="00E668EC">
            <w:pPr>
              <w:tabs>
                <w:tab w:val="right" w:pos="9639"/>
              </w:tabs>
              <w:spacing w:before="80" w:after="80" w:line="240" w:lineRule="auto"/>
              <w:rPr>
                <w:rFonts w:asciiTheme="majorHAnsi" w:hAnsiTheme="majorHAnsi" w:cstheme="majorHAnsi"/>
                <w:sz w:val="24"/>
                <w:szCs w:val="22"/>
                <w:lang w:val="fr-CH"/>
              </w:rPr>
            </w:pPr>
            <w:r w:rsidRPr="004151F4">
              <w:rPr>
                <w:rFonts w:asciiTheme="majorHAnsi" w:hAnsiTheme="majorHAnsi" w:cstheme="majorHAnsi"/>
                <w:sz w:val="24"/>
                <w:szCs w:val="22"/>
                <w:lang w:val="fr-CH"/>
              </w:rPr>
              <w:t>Remarques</w:t>
            </w:r>
          </w:p>
        </w:tc>
        <w:tc>
          <w:tcPr>
            <w:tcW w:w="8221" w:type="dxa"/>
            <w:gridSpan w:val="9"/>
          </w:tcPr>
          <w:p w14:paraId="3383EBF7" w14:textId="3AA5EB0A" w:rsidR="00B91DEB" w:rsidRPr="004151F4" w:rsidRDefault="00F770B2" w:rsidP="00E668EC">
            <w:pPr>
              <w:tabs>
                <w:tab w:val="right" w:pos="9639"/>
              </w:tabs>
              <w:spacing w:before="80" w:after="80" w:line="240" w:lineRule="auto"/>
              <w:rPr>
                <w:rFonts w:asciiTheme="majorHAnsi" w:hAnsiTheme="majorHAnsi" w:cstheme="majorHAnsi"/>
                <w:sz w:val="24"/>
                <w:szCs w:val="22"/>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7231312E" w14:textId="2F604273" w:rsidR="00CA420B" w:rsidRPr="004151F4" w:rsidRDefault="00231720" w:rsidP="00545AB3">
      <w:pPr>
        <w:tabs>
          <w:tab w:val="right" w:pos="9639"/>
        </w:tabs>
        <w:spacing w:after="0" w:line="240" w:lineRule="auto"/>
        <w:rPr>
          <w:rFonts w:asciiTheme="majorHAnsi" w:hAnsiTheme="majorHAnsi" w:cstheme="majorHAnsi"/>
          <w:bCs/>
          <w:sz w:val="24"/>
          <w:szCs w:val="24"/>
          <w:lang w:val="fr-CH"/>
        </w:rPr>
      </w:pPr>
      <w:r w:rsidRPr="004151F4">
        <w:rPr>
          <w:rFonts w:asciiTheme="majorHAnsi" w:hAnsiTheme="majorHAnsi" w:cstheme="majorHAnsi"/>
          <w:b/>
          <w:sz w:val="24"/>
          <w:szCs w:val="24"/>
          <w:lang w:val="fr-CH"/>
        </w:rPr>
        <w:t>A4</w:t>
      </w:r>
      <w:r w:rsidR="00CA420B" w:rsidRPr="004151F4">
        <w:rPr>
          <w:rFonts w:asciiTheme="majorHAnsi" w:hAnsiTheme="majorHAnsi" w:cstheme="majorHAnsi"/>
          <w:b/>
          <w:sz w:val="24"/>
          <w:szCs w:val="24"/>
          <w:lang w:val="fr-CH"/>
        </w:rPr>
        <w:t xml:space="preserve"> </w:t>
      </w:r>
      <w:r w:rsidR="007D5087" w:rsidRPr="004151F4">
        <w:rPr>
          <w:rFonts w:asciiTheme="majorHAnsi" w:hAnsiTheme="majorHAnsi" w:cstheme="majorHAnsi"/>
          <w:b/>
          <w:sz w:val="24"/>
          <w:szCs w:val="24"/>
          <w:lang w:val="fr-CH"/>
        </w:rPr>
        <w:t xml:space="preserve">Matériel d’information </w:t>
      </w:r>
      <w:r w:rsidR="007D5087" w:rsidRPr="004151F4">
        <w:rPr>
          <w:rFonts w:asciiTheme="majorHAnsi" w:hAnsiTheme="majorHAnsi" w:cstheme="majorHAnsi"/>
          <w:bCs/>
          <w:sz w:val="24"/>
          <w:szCs w:val="24"/>
          <w:lang w:val="fr-CH"/>
        </w:rPr>
        <w:t>(livré par Codoc par courrier postal)</w:t>
      </w:r>
    </w:p>
    <w:tbl>
      <w:tblPr>
        <w:tblStyle w:val="Tabellenraster"/>
        <w:tblW w:w="9776" w:type="dxa"/>
        <w:tblLook w:val="04A0" w:firstRow="1" w:lastRow="0" w:firstColumn="1" w:lastColumn="0" w:noHBand="0" w:noVBand="1"/>
      </w:tblPr>
      <w:tblGrid>
        <w:gridCol w:w="1581"/>
        <w:gridCol w:w="8195"/>
      </w:tblGrid>
      <w:tr w:rsidR="00CA420B" w:rsidRPr="00F770B2" w14:paraId="4EF162D5" w14:textId="77777777" w:rsidTr="00572A61">
        <w:trPr>
          <w:trHeight w:val="339"/>
        </w:trPr>
        <w:tc>
          <w:tcPr>
            <w:tcW w:w="9776" w:type="dxa"/>
            <w:gridSpan w:val="2"/>
          </w:tcPr>
          <w:p w14:paraId="0256EA8C" w14:textId="5C0BC1DC" w:rsidR="007D5087" w:rsidRPr="004151F4" w:rsidRDefault="007D5087" w:rsidP="00572A61">
            <w:pPr>
              <w:tabs>
                <w:tab w:val="right" w:pos="9639"/>
              </w:tabs>
              <w:spacing w:before="20" w:after="0" w:line="240" w:lineRule="auto"/>
              <w:rPr>
                <w:rFonts w:asciiTheme="majorHAnsi" w:hAnsiTheme="majorHAnsi" w:cstheme="majorHAnsi"/>
                <w:szCs w:val="22"/>
                <w:lang w:val="fr-CH"/>
              </w:rPr>
            </w:pPr>
            <w:r w:rsidRPr="004151F4">
              <w:rPr>
                <w:rFonts w:asciiTheme="majorHAnsi" w:hAnsiTheme="majorHAnsi" w:cstheme="majorHAnsi"/>
                <w:szCs w:val="22"/>
                <w:lang w:val="fr-CH"/>
              </w:rPr>
              <w:t xml:space="preserve">Matériel d’information </w:t>
            </w:r>
            <w:proofErr w:type="gramStart"/>
            <w:r w:rsidRPr="004151F4">
              <w:rPr>
                <w:rFonts w:asciiTheme="majorHAnsi" w:hAnsiTheme="majorHAnsi" w:cstheme="majorHAnsi"/>
                <w:szCs w:val="22"/>
                <w:lang w:val="fr-CH"/>
              </w:rPr>
              <w:t>gratuit:</w:t>
            </w:r>
            <w:proofErr w:type="gramEnd"/>
            <w:r w:rsidRPr="004151F4">
              <w:rPr>
                <w:rFonts w:asciiTheme="majorHAnsi" w:hAnsiTheme="majorHAnsi" w:cstheme="majorHAnsi"/>
                <w:szCs w:val="22"/>
                <w:lang w:val="fr-CH"/>
              </w:rPr>
              <w:t xml:space="preserve"> </w:t>
            </w:r>
            <w:r w:rsidR="00E516EB" w:rsidRPr="004151F4">
              <w:rPr>
                <w:rFonts w:asciiTheme="majorHAnsi" w:hAnsiTheme="majorHAnsi" w:cstheme="majorHAnsi"/>
                <w:szCs w:val="22"/>
                <w:lang w:val="fr-CH"/>
              </w:rPr>
              <w:t>(max. 50 ex. par journée)</w:t>
            </w:r>
          </w:p>
          <w:p w14:paraId="5B70ADDC" w14:textId="5F799003" w:rsidR="007D5087" w:rsidRPr="004151F4" w:rsidRDefault="00A16CFA" w:rsidP="00572A61">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165159298"/>
                <w14:checkbox>
                  <w14:checked w14:val="0"/>
                  <w14:checkedState w14:val="2612" w14:font="MS Gothic"/>
                  <w14:uncheckedState w14:val="2610" w14:font="MS Gothic"/>
                </w14:checkbox>
              </w:sdtPr>
              <w:sdtEndPr/>
              <w:sdtContent>
                <w:r w:rsidR="007D5087" w:rsidRPr="004151F4">
                  <w:rPr>
                    <w:rFonts w:ascii="Segoe UI Symbol" w:hAnsi="Segoe UI Symbol" w:cs="Segoe UI Symbol"/>
                    <w:szCs w:val="22"/>
                    <w:lang w:val="fr-CH"/>
                  </w:rPr>
                  <w:t>☐</w:t>
                </w:r>
              </w:sdtContent>
            </w:sdt>
            <w:r w:rsidR="007D5087" w:rsidRPr="004151F4">
              <w:rPr>
                <w:rFonts w:asciiTheme="majorHAnsi" w:hAnsiTheme="majorHAnsi" w:cstheme="majorHAnsi"/>
                <w:szCs w:val="22"/>
                <w:lang w:val="fr-CH"/>
              </w:rPr>
              <w:t xml:space="preserve"> Fiche</w:t>
            </w:r>
            <w:proofErr w:type="gramStart"/>
            <w:r w:rsidR="007D5087" w:rsidRPr="004151F4">
              <w:rPr>
                <w:rFonts w:asciiTheme="majorHAnsi" w:hAnsiTheme="majorHAnsi" w:cstheme="majorHAnsi"/>
                <w:szCs w:val="22"/>
                <w:lang w:val="fr-CH"/>
              </w:rPr>
              <w:t xml:space="preserve"> «Forestier</w:t>
            </w:r>
            <w:proofErr w:type="gramEnd"/>
            <w:r w:rsidR="007D5087" w:rsidRPr="004151F4">
              <w:rPr>
                <w:rFonts w:asciiTheme="majorHAnsi" w:hAnsiTheme="majorHAnsi" w:cstheme="majorHAnsi"/>
                <w:szCs w:val="22"/>
                <w:lang w:val="fr-CH"/>
              </w:rPr>
              <w:t>/ère-bûcheron/ne, Praticien/ne forestière/ère»</w:t>
            </w:r>
            <w:r w:rsidR="007D5087" w:rsidRPr="004151F4">
              <w:rPr>
                <w:rFonts w:asciiTheme="majorHAnsi" w:hAnsiTheme="majorHAnsi" w:cstheme="majorHAnsi"/>
                <w:szCs w:val="22"/>
                <w:lang w:val="fr-CH"/>
              </w:rPr>
              <w:sym w:font="Wingdings" w:char="F0E0"/>
            </w:r>
            <w:r w:rsidR="007D5087" w:rsidRPr="004151F4">
              <w:rPr>
                <w:rFonts w:asciiTheme="majorHAnsi" w:hAnsiTheme="majorHAnsi" w:cstheme="majorHAnsi"/>
                <w:szCs w:val="22"/>
                <w:lang w:val="fr-CH"/>
              </w:rPr>
              <w:t xml:space="preserve"> Nombre: _</w:t>
            </w:r>
            <w:r w:rsidR="00F770B2">
              <w:rPr>
                <w:rFonts w:asciiTheme="majorHAnsi" w:hAnsiTheme="majorHAnsi" w:cstheme="majorHAnsi"/>
              </w:rPr>
              <w:fldChar w:fldCharType="begin">
                <w:ffData>
                  <w:name w:val="Text1"/>
                  <w:enabled/>
                  <w:calcOnExit w:val="0"/>
                  <w:textInput/>
                </w:ffData>
              </w:fldChar>
            </w:r>
            <w:r w:rsidR="00F770B2" w:rsidRPr="00F770B2">
              <w:rPr>
                <w:rFonts w:asciiTheme="majorHAnsi" w:hAnsiTheme="majorHAnsi" w:cstheme="majorHAnsi"/>
                <w:lang w:val="fr-CH"/>
              </w:rPr>
              <w:instrText xml:space="preserve"> FORMTEXT </w:instrText>
            </w:r>
            <w:r w:rsidR="00F770B2">
              <w:rPr>
                <w:rFonts w:asciiTheme="majorHAnsi" w:hAnsiTheme="majorHAnsi" w:cstheme="majorHAnsi"/>
              </w:rPr>
            </w:r>
            <w:r w:rsidR="00F770B2">
              <w:rPr>
                <w:rFonts w:asciiTheme="majorHAnsi" w:hAnsiTheme="majorHAnsi" w:cstheme="majorHAnsi"/>
              </w:rPr>
              <w:fldChar w:fldCharType="separate"/>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rPr>
              <w:fldChar w:fldCharType="end"/>
            </w:r>
            <w:r w:rsidR="007D5087" w:rsidRPr="004151F4">
              <w:rPr>
                <w:rFonts w:asciiTheme="majorHAnsi" w:hAnsiTheme="majorHAnsi" w:cstheme="majorHAnsi"/>
                <w:szCs w:val="22"/>
                <w:lang w:val="fr-CH"/>
              </w:rPr>
              <w:t xml:space="preserve">_ </w:t>
            </w:r>
          </w:p>
          <w:p w14:paraId="11E3B599" w14:textId="179AE541" w:rsidR="00CA420B" w:rsidRPr="004151F4" w:rsidRDefault="00A16CFA" w:rsidP="00572A61">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864429262"/>
                <w14:checkbox>
                  <w14:checked w14:val="0"/>
                  <w14:checkedState w14:val="2612" w14:font="MS Gothic"/>
                  <w14:uncheckedState w14:val="2610" w14:font="MS Gothic"/>
                </w14:checkbox>
              </w:sdtPr>
              <w:sdtEndPr/>
              <w:sdtContent>
                <w:r w:rsidR="00CA420B" w:rsidRPr="004151F4">
                  <w:rPr>
                    <w:rFonts w:ascii="Segoe UI Symbol" w:hAnsi="Segoe UI Symbol" w:cs="Segoe UI Symbol"/>
                    <w:szCs w:val="22"/>
                    <w:lang w:val="fr-CH"/>
                  </w:rPr>
                  <w:t>☐</w:t>
                </w:r>
              </w:sdtContent>
            </w:sdt>
            <w:r w:rsidR="00CA420B" w:rsidRPr="004151F4">
              <w:rPr>
                <w:rFonts w:asciiTheme="majorHAnsi" w:hAnsiTheme="majorHAnsi" w:cstheme="majorHAnsi"/>
                <w:szCs w:val="22"/>
                <w:lang w:val="fr-CH"/>
              </w:rPr>
              <w:t xml:space="preserve"> </w:t>
            </w:r>
            <w:r w:rsidR="00B91DEB" w:rsidRPr="004151F4">
              <w:rPr>
                <w:rFonts w:asciiTheme="majorHAnsi" w:hAnsiTheme="majorHAnsi" w:cstheme="majorHAnsi"/>
                <w:szCs w:val="22"/>
                <w:lang w:val="fr-CH"/>
              </w:rPr>
              <w:t>Dépliant</w:t>
            </w:r>
            <w:proofErr w:type="gramStart"/>
            <w:r w:rsidR="00B91DEB" w:rsidRPr="004151F4">
              <w:rPr>
                <w:rFonts w:asciiTheme="majorHAnsi" w:hAnsiTheme="majorHAnsi" w:cstheme="majorHAnsi"/>
                <w:szCs w:val="22"/>
                <w:lang w:val="fr-CH"/>
              </w:rPr>
              <w:t xml:space="preserve"> «Métiers</w:t>
            </w:r>
            <w:proofErr w:type="gramEnd"/>
            <w:r w:rsidR="00B91DEB" w:rsidRPr="004151F4">
              <w:rPr>
                <w:rFonts w:asciiTheme="majorHAnsi" w:hAnsiTheme="majorHAnsi" w:cstheme="majorHAnsi"/>
                <w:szCs w:val="22"/>
                <w:lang w:val="fr-CH"/>
              </w:rPr>
              <w:t xml:space="preserve"> forestiers et leurs perspectives»</w:t>
            </w:r>
            <w:r w:rsidR="00CA420B" w:rsidRPr="004151F4">
              <w:rPr>
                <w:rFonts w:asciiTheme="majorHAnsi" w:hAnsiTheme="majorHAnsi" w:cstheme="majorHAnsi"/>
                <w:szCs w:val="22"/>
                <w:lang w:val="fr-CH"/>
              </w:rPr>
              <w:sym w:font="Wingdings" w:char="F0E0"/>
            </w:r>
            <w:r w:rsidR="00CA420B" w:rsidRPr="004151F4">
              <w:rPr>
                <w:rFonts w:asciiTheme="majorHAnsi" w:hAnsiTheme="majorHAnsi" w:cstheme="majorHAnsi"/>
                <w:szCs w:val="22"/>
                <w:lang w:val="fr-CH"/>
              </w:rPr>
              <w:t xml:space="preserve"> </w:t>
            </w:r>
            <w:r w:rsidR="007D5087" w:rsidRPr="004151F4">
              <w:rPr>
                <w:rFonts w:asciiTheme="majorHAnsi" w:hAnsiTheme="majorHAnsi" w:cstheme="majorHAnsi"/>
                <w:szCs w:val="22"/>
                <w:lang w:val="fr-CH"/>
              </w:rPr>
              <w:t>Nombre</w:t>
            </w:r>
            <w:r w:rsidR="00CA420B" w:rsidRPr="004151F4">
              <w:rPr>
                <w:rFonts w:asciiTheme="majorHAnsi" w:hAnsiTheme="majorHAnsi" w:cstheme="majorHAnsi"/>
                <w:szCs w:val="22"/>
                <w:lang w:val="fr-CH"/>
              </w:rPr>
              <w:t>: _</w:t>
            </w:r>
            <w:r w:rsidR="00F770B2">
              <w:rPr>
                <w:rFonts w:asciiTheme="majorHAnsi" w:hAnsiTheme="majorHAnsi" w:cstheme="majorHAnsi"/>
              </w:rPr>
              <w:fldChar w:fldCharType="begin">
                <w:ffData>
                  <w:name w:val="Text1"/>
                  <w:enabled/>
                  <w:calcOnExit w:val="0"/>
                  <w:textInput/>
                </w:ffData>
              </w:fldChar>
            </w:r>
            <w:r w:rsidR="00F770B2" w:rsidRPr="00F770B2">
              <w:rPr>
                <w:rFonts w:asciiTheme="majorHAnsi" w:hAnsiTheme="majorHAnsi" w:cstheme="majorHAnsi"/>
                <w:lang w:val="fr-CH"/>
              </w:rPr>
              <w:instrText xml:space="preserve"> FORMTEXT </w:instrText>
            </w:r>
            <w:r w:rsidR="00F770B2">
              <w:rPr>
                <w:rFonts w:asciiTheme="majorHAnsi" w:hAnsiTheme="majorHAnsi" w:cstheme="majorHAnsi"/>
              </w:rPr>
            </w:r>
            <w:r w:rsidR="00F770B2">
              <w:rPr>
                <w:rFonts w:asciiTheme="majorHAnsi" w:hAnsiTheme="majorHAnsi" w:cstheme="majorHAnsi"/>
              </w:rPr>
              <w:fldChar w:fldCharType="separate"/>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rPr>
              <w:fldChar w:fldCharType="end"/>
            </w:r>
            <w:r w:rsidR="00CA420B" w:rsidRPr="004151F4">
              <w:rPr>
                <w:rFonts w:asciiTheme="majorHAnsi" w:hAnsiTheme="majorHAnsi" w:cstheme="majorHAnsi"/>
                <w:szCs w:val="22"/>
                <w:lang w:val="fr-CH"/>
              </w:rPr>
              <w:t xml:space="preserve">_ </w:t>
            </w:r>
          </w:p>
          <w:p w14:paraId="727DD729" w14:textId="77777777" w:rsidR="004812CF" w:rsidRPr="004151F4" w:rsidRDefault="004812CF" w:rsidP="00572A61">
            <w:pPr>
              <w:tabs>
                <w:tab w:val="right" w:pos="9639"/>
              </w:tabs>
              <w:spacing w:before="0" w:after="0" w:line="240" w:lineRule="auto"/>
              <w:rPr>
                <w:rFonts w:asciiTheme="majorHAnsi" w:hAnsiTheme="majorHAnsi" w:cstheme="majorHAnsi"/>
                <w:sz w:val="8"/>
                <w:szCs w:val="8"/>
                <w:lang w:val="fr-CH"/>
              </w:rPr>
            </w:pPr>
          </w:p>
          <w:p w14:paraId="2C5B8B07" w14:textId="0DFAA2E8" w:rsidR="00CA420B" w:rsidRPr="004151F4" w:rsidRDefault="007D5087" w:rsidP="00572A61">
            <w:pPr>
              <w:spacing w:before="20" w:after="0" w:line="240" w:lineRule="auto"/>
              <w:rPr>
                <w:rFonts w:asciiTheme="majorHAnsi" w:hAnsiTheme="majorHAnsi" w:cstheme="majorHAnsi"/>
                <w:b/>
                <w:bCs/>
                <w:szCs w:val="22"/>
                <w:lang w:val="fr-CH"/>
              </w:rPr>
            </w:pPr>
            <w:r w:rsidRPr="004151F4">
              <w:rPr>
                <w:rFonts w:asciiTheme="majorHAnsi" w:hAnsiTheme="majorHAnsi" w:cstheme="majorHAnsi"/>
                <w:b/>
                <w:bCs/>
                <w:szCs w:val="22"/>
                <w:lang w:val="fr-CH"/>
              </w:rPr>
              <w:t>Le matériel d’information est gratuit, les frais d’envoi effectifs sont facturés.</w:t>
            </w:r>
            <w:r w:rsidR="00572A61" w:rsidRPr="004151F4">
              <w:rPr>
                <w:rFonts w:asciiTheme="majorHAnsi" w:hAnsiTheme="majorHAnsi" w:cstheme="majorHAnsi"/>
                <w:b/>
                <w:bCs/>
                <w:szCs w:val="22"/>
                <w:lang w:val="fr-CH"/>
              </w:rPr>
              <w:t xml:space="preserve"> </w:t>
            </w:r>
            <w:r w:rsidRPr="004151F4">
              <w:rPr>
                <w:rFonts w:asciiTheme="majorHAnsi" w:hAnsiTheme="majorHAnsi" w:cstheme="majorHAnsi"/>
                <w:b/>
                <w:bCs/>
                <w:szCs w:val="22"/>
                <w:lang w:val="fr-CH"/>
              </w:rPr>
              <w:t xml:space="preserve">Pour commander le matériel payant, veuillez svp passer par la boutique </w:t>
            </w:r>
            <w:hyperlink r:id="rId8" w:history="1">
              <w:r w:rsidRPr="004151F4">
                <w:rPr>
                  <w:rStyle w:val="Hyperlink"/>
                  <w:rFonts w:asciiTheme="majorHAnsi" w:hAnsiTheme="majorHAnsi" w:cstheme="majorHAnsi"/>
                  <w:b/>
                  <w:bCs/>
                  <w:szCs w:val="22"/>
                  <w:lang w:val="fr-CH"/>
                </w:rPr>
                <w:t>Webshop Codoc</w:t>
              </w:r>
            </w:hyperlink>
            <w:r w:rsidRPr="004151F4">
              <w:rPr>
                <w:rFonts w:asciiTheme="majorHAnsi" w:hAnsiTheme="majorHAnsi" w:cstheme="majorHAnsi"/>
                <w:b/>
                <w:bCs/>
                <w:szCs w:val="22"/>
                <w:lang w:val="fr-CH"/>
              </w:rPr>
              <w:t>.</w:t>
            </w:r>
          </w:p>
        </w:tc>
      </w:tr>
      <w:tr w:rsidR="00CA420B" w:rsidRPr="004151F4" w14:paraId="2FBC1F9F" w14:textId="77777777" w:rsidTr="00572A61">
        <w:trPr>
          <w:trHeight w:val="302"/>
        </w:trPr>
        <w:tc>
          <w:tcPr>
            <w:tcW w:w="1581" w:type="dxa"/>
          </w:tcPr>
          <w:p w14:paraId="1D6976AC" w14:textId="7442DE8D" w:rsidR="00CA420B" w:rsidRPr="004151F4" w:rsidRDefault="007D5087" w:rsidP="0006581F">
            <w:pPr>
              <w:tabs>
                <w:tab w:val="right" w:pos="9639"/>
              </w:tabs>
              <w:spacing w:before="80" w:after="80" w:line="240" w:lineRule="auto"/>
              <w:rPr>
                <w:rFonts w:asciiTheme="majorHAnsi" w:hAnsiTheme="majorHAnsi" w:cstheme="majorHAnsi"/>
                <w:sz w:val="24"/>
                <w:szCs w:val="24"/>
                <w:lang w:val="fr-CH"/>
              </w:rPr>
            </w:pPr>
            <w:r w:rsidRPr="004151F4">
              <w:rPr>
                <w:rFonts w:asciiTheme="majorHAnsi" w:hAnsiTheme="majorHAnsi" w:cstheme="majorHAnsi"/>
                <w:sz w:val="24"/>
                <w:szCs w:val="24"/>
                <w:lang w:val="fr-CH"/>
              </w:rPr>
              <w:t>Remarques</w:t>
            </w:r>
          </w:p>
        </w:tc>
        <w:tc>
          <w:tcPr>
            <w:tcW w:w="8195" w:type="dxa"/>
          </w:tcPr>
          <w:p w14:paraId="71FA7089" w14:textId="2C59BD4A" w:rsidR="00CA420B" w:rsidRPr="004151F4" w:rsidRDefault="00F770B2" w:rsidP="0006581F">
            <w:pPr>
              <w:tabs>
                <w:tab w:val="right" w:pos="9639"/>
              </w:tabs>
              <w:spacing w:before="80" w:after="80" w:line="240" w:lineRule="auto"/>
              <w:rPr>
                <w:rFonts w:asciiTheme="majorHAnsi" w:hAnsiTheme="majorHAnsi" w:cstheme="majorHAnsi"/>
                <w:sz w:val="24"/>
                <w:szCs w:val="24"/>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1A17EDC7" w14:textId="77777777" w:rsidR="00545AB3" w:rsidRDefault="00545AB3" w:rsidP="003E37CE">
      <w:pPr>
        <w:pBdr>
          <w:bottom w:val="single" w:sz="4" w:space="3" w:color="auto"/>
        </w:pBdr>
        <w:tabs>
          <w:tab w:val="right" w:pos="9639"/>
        </w:tabs>
        <w:spacing w:before="80" w:line="240" w:lineRule="auto"/>
        <w:rPr>
          <w:rFonts w:asciiTheme="majorHAnsi" w:hAnsiTheme="majorHAnsi" w:cstheme="majorHAnsi"/>
          <w:b/>
          <w:sz w:val="28"/>
          <w:szCs w:val="28"/>
          <w:lang w:val="fr-CH"/>
        </w:rPr>
      </w:pPr>
    </w:p>
    <w:p w14:paraId="0735FD37" w14:textId="77777777" w:rsidR="00545AB3" w:rsidRDefault="00545AB3" w:rsidP="003E37CE">
      <w:pPr>
        <w:pBdr>
          <w:bottom w:val="single" w:sz="4" w:space="3" w:color="auto"/>
        </w:pBdr>
        <w:tabs>
          <w:tab w:val="right" w:pos="9639"/>
        </w:tabs>
        <w:spacing w:before="80" w:line="240" w:lineRule="auto"/>
        <w:rPr>
          <w:rFonts w:asciiTheme="majorHAnsi" w:hAnsiTheme="majorHAnsi" w:cstheme="majorHAnsi"/>
          <w:b/>
          <w:sz w:val="28"/>
          <w:szCs w:val="28"/>
          <w:lang w:val="fr-CH"/>
        </w:rPr>
      </w:pPr>
    </w:p>
    <w:p w14:paraId="142D86F7" w14:textId="5A661A9D" w:rsidR="003E37CE" w:rsidRPr="004151F4" w:rsidRDefault="003E37CE" w:rsidP="003E37CE">
      <w:pPr>
        <w:pBdr>
          <w:bottom w:val="single" w:sz="4" w:space="3" w:color="auto"/>
        </w:pBdr>
        <w:tabs>
          <w:tab w:val="right" w:pos="9639"/>
        </w:tabs>
        <w:spacing w:before="80" w:line="240" w:lineRule="auto"/>
        <w:rPr>
          <w:rFonts w:asciiTheme="majorHAnsi" w:hAnsiTheme="majorHAnsi" w:cstheme="majorHAnsi"/>
          <w:b/>
          <w:sz w:val="28"/>
          <w:szCs w:val="28"/>
          <w:lang w:val="fr-CH"/>
        </w:rPr>
      </w:pPr>
      <w:r w:rsidRPr="004151F4">
        <w:rPr>
          <w:rFonts w:asciiTheme="majorHAnsi" w:hAnsiTheme="majorHAnsi" w:cstheme="majorHAnsi"/>
          <w:b/>
          <w:sz w:val="28"/>
          <w:szCs w:val="28"/>
          <w:lang w:val="fr-CH"/>
        </w:rPr>
        <w:lastRenderedPageBreak/>
        <w:t xml:space="preserve">B – </w:t>
      </w:r>
      <w:r w:rsidR="006A0BAD" w:rsidRPr="00F17C15">
        <w:rPr>
          <w:rFonts w:asciiTheme="majorHAnsi" w:hAnsiTheme="majorHAnsi" w:cstheme="majorHAnsi"/>
          <w:b/>
          <w:sz w:val="28"/>
          <w:szCs w:val="28"/>
          <w:lang w:val="fr-CH"/>
        </w:rPr>
        <w:t>S</w:t>
      </w:r>
      <w:r w:rsidR="009B4B8D" w:rsidRPr="00F17C15">
        <w:rPr>
          <w:rFonts w:asciiTheme="majorHAnsi" w:hAnsiTheme="majorHAnsi" w:cstheme="majorHAnsi"/>
          <w:b/>
          <w:sz w:val="28"/>
          <w:szCs w:val="28"/>
          <w:lang w:val="fr-CH"/>
        </w:rPr>
        <w:t>t</w:t>
      </w:r>
      <w:r w:rsidR="006A0BAD" w:rsidRPr="00F17C15">
        <w:rPr>
          <w:rFonts w:asciiTheme="majorHAnsi" w:hAnsiTheme="majorHAnsi" w:cstheme="majorHAnsi"/>
          <w:b/>
          <w:sz w:val="28"/>
          <w:szCs w:val="28"/>
          <w:lang w:val="fr-CH"/>
        </w:rPr>
        <w:t>and</w:t>
      </w:r>
      <w:proofErr w:type="gramStart"/>
      <w:r w:rsidR="006A0BAD" w:rsidRPr="00F17C15">
        <w:rPr>
          <w:rFonts w:asciiTheme="majorHAnsi" w:hAnsiTheme="majorHAnsi" w:cstheme="majorHAnsi"/>
          <w:b/>
          <w:sz w:val="28"/>
          <w:szCs w:val="28"/>
          <w:lang w:val="fr-CH"/>
        </w:rPr>
        <w:t xml:space="preserve"> </w:t>
      </w:r>
      <w:r w:rsidR="00CD168B" w:rsidRPr="00F17C15">
        <w:rPr>
          <w:rFonts w:asciiTheme="majorHAnsi" w:hAnsiTheme="majorHAnsi" w:cstheme="majorHAnsi"/>
          <w:b/>
          <w:sz w:val="28"/>
          <w:szCs w:val="28"/>
          <w:lang w:val="fr-CH"/>
        </w:rPr>
        <w:t>«</w:t>
      </w:r>
      <w:r w:rsidR="005D1197" w:rsidRPr="00F17C15">
        <w:rPr>
          <w:rFonts w:asciiTheme="majorHAnsi" w:hAnsiTheme="majorHAnsi" w:cstheme="majorHAnsi"/>
          <w:b/>
          <w:sz w:val="28"/>
          <w:szCs w:val="28"/>
          <w:lang w:val="fr-CH"/>
        </w:rPr>
        <w:t>métiers</w:t>
      </w:r>
      <w:proofErr w:type="gramEnd"/>
      <w:r w:rsidR="005D1197" w:rsidRPr="00F17C15">
        <w:rPr>
          <w:rFonts w:asciiTheme="majorHAnsi" w:hAnsiTheme="majorHAnsi" w:cstheme="majorHAnsi"/>
          <w:b/>
          <w:sz w:val="28"/>
          <w:szCs w:val="28"/>
          <w:lang w:val="fr-CH"/>
        </w:rPr>
        <w:t xml:space="preserve"> forestiers</w:t>
      </w:r>
      <w:r w:rsidR="00CD168B" w:rsidRPr="00F17C15">
        <w:rPr>
          <w:rFonts w:asciiTheme="majorHAnsi" w:hAnsiTheme="majorHAnsi" w:cstheme="majorHAnsi"/>
          <w:b/>
          <w:sz w:val="28"/>
          <w:szCs w:val="28"/>
          <w:lang w:val="fr-CH"/>
        </w:rPr>
        <w:t>» pour foires</w:t>
      </w:r>
    </w:p>
    <w:p w14:paraId="62E98E47" w14:textId="4DB500F3" w:rsidR="0044307D" w:rsidRPr="004151F4" w:rsidRDefault="00231720" w:rsidP="00545AB3">
      <w:pPr>
        <w:spacing w:after="0" w:line="240" w:lineRule="auto"/>
        <w:rPr>
          <w:rFonts w:asciiTheme="majorHAnsi" w:hAnsiTheme="majorHAnsi" w:cstheme="majorHAnsi"/>
          <w:b/>
          <w:sz w:val="28"/>
          <w:szCs w:val="28"/>
          <w:lang w:val="fr-CH"/>
        </w:rPr>
      </w:pPr>
      <w:r w:rsidRPr="004151F4">
        <w:rPr>
          <w:rFonts w:asciiTheme="majorHAnsi" w:hAnsiTheme="majorHAnsi" w:cstheme="majorHAnsi"/>
          <w:b/>
          <w:sz w:val="24"/>
          <w:szCs w:val="22"/>
          <w:lang w:val="fr-CH"/>
        </w:rPr>
        <w:t>B1</w:t>
      </w:r>
      <w:r w:rsidR="0044307D" w:rsidRPr="004151F4">
        <w:rPr>
          <w:rFonts w:asciiTheme="majorHAnsi" w:hAnsiTheme="majorHAnsi" w:cstheme="majorHAnsi"/>
          <w:b/>
          <w:sz w:val="24"/>
          <w:szCs w:val="22"/>
          <w:lang w:val="fr-CH"/>
        </w:rPr>
        <w:t xml:space="preserve"> </w:t>
      </w:r>
      <w:r w:rsidR="00071543" w:rsidRPr="004151F4">
        <w:rPr>
          <w:rFonts w:asciiTheme="majorHAnsi" w:hAnsiTheme="majorHAnsi" w:cstheme="majorHAnsi"/>
          <w:b/>
          <w:sz w:val="24"/>
          <w:szCs w:val="22"/>
          <w:lang w:val="fr-CH"/>
        </w:rPr>
        <w:t>Location du stand de base</w:t>
      </w:r>
    </w:p>
    <w:tbl>
      <w:tblPr>
        <w:tblStyle w:val="Tabellenraster"/>
        <w:tblW w:w="9634" w:type="dxa"/>
        <w:tblLook w:val="04A0" w:firstRow="1" w:lastRow="0" w:firstColumn="1" w:lastColumn="0" w:noHBand="0" w:noVBand="1"/>
      </w:tblPr>
      <w:tblGrid>
        <w:gridCol w:w="1462"/>
        <w:gridCol w:w="3211"/>
        <w:gridCol w:w="4961"/>
      </w:tblGrid>
      <w:tr w:rsidR="00071543" w:rsidRPr="00F770B2" w14:paraId="0CBA7024" w14:textId="77777777" w:rsidTr="004812CF">
        <w:tc>
          <w:tcPr>
            <w:tcW w:w="9634" w:type="dxa"/>
            <w:gridSpan w:val="3"/>
          </w:tcPr>
          <w:p w14:paraId="7EE0AF85" w14:textId="77777777" w:rsidR="00071543" w:rsidRPr="004151F4" w:rsidRDefault="00A16CFA" w:rsidP="00F57493">
            <w:pPr>
              <w:tabs>
                <w:tab w:val="right" w:pos="9639"/>
              </w:tabs>
              <w:spacing w:before="80" w:after="80" w:line="240" w:lineRule="auto"/>
              <w:rPr>
                <w:rFonts w:asciiTheme="majorHAnsi" w:hAnsiTheme="majorHAnsi" w:cstheme="majorHAnsi"/>
                <w:b/>
                <w:szCs w:val="22"/>
                <w:lang w:val="fr-CH"/>
              </w:rPr>
            </w:pPr>
            <w:sdt>
              <w:sdtPr>
                <w:rPr>
                  <w:rFonts w:asciiTheme="majorHAnsi" w:hAnsiTheme="majorHAnsi" w:cstheme="majorHAnsi"/>
                  <w:szCs w:val="22"/>
                  <w:lang w:val="fr-CH"/>
                </w:rPr>
                <w:id w:val="1347373000"/>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Nous louons </w:t>
            </w:r>
            <w:r w:rsidR="00071543" w:rsidRPr="004151F4">
              <w:rPr>
                <w:rFonts w:asciiTheme="majorHAnsi" w:hAnsiTheme="majorHAnsi" w:cstheme="majorHAnsi"/>
                <w:b/>
                <w:bCs/>
                <w:szCs w:val="22"/>
                <w:lang w:val="fr-CH"/>
              </w:rPr>
              <w:t>le stand de base</w:t>
            </w:r>
            <w:r w:rsidR="00071543" w:rsidRPr="004151F4">
              <w:rPr>
                <w:rFonts w:asciiTheme="majorHAnsi" w:hAnsiTheme="majorHAnsi" w:cstheme="majorHAnsi"/>
                <w:szCs w:val="22"/>
                <w:lang w:val="fr-CH"/>
              </w:rPr>
              <w:t xml:space="preserve"> avec les éléments suivants (veuillez svp cocher ce qui convient)</w:t>
            </w:r>
          </w:p>
        </w:tc>
      </w:tr>
      <w:tr w:rsidR="00071543" w:rsidRPr="00F770B2" w14:paraId="44DE3DE4" w14:textId="77777777" w:rsidTr="004812CF">
        <w:trPr>
          <w:trHeight w:val="3007"/>
        </w:trPr>
        <w:tc>
          <w:tcPr>
            <w:tcW w:w="4673" w:type="dxa"/>
            <w:gridSpan w:val="2"/>
          </w:tcPr>
          <w:p w14:paraId="676CBB11"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653753842"/>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Paroi de fond (avec 1 ou 2 parois latérales)</w:t>
            </w:r>
          </w:p>
          <w:p w14:paraId="51515889"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835502314"/>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Espace de rangement/matériel</w:t>
            </w:r>
          </w:p>
          <w:p w14:paraId="38BE660C"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206685049"/>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4 arbres avec chacun 2 professions</w:t>
            </w:r>
          </w:p>
          <w:p w14:paraId="7B5DB1DF"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709531770"/>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1 comptoir avec arbre et aperçu des métiers</w:t>
            </w:r>
          </w:p>
          <w:p w14:paraId="547DBE35" w14:textId="77777777" w:rsidR="00071543" w:rsidRPr="004151F4" w:rsidRDefault="00A16CFA" w:rsidP="00071543">
            <w:pPr>
              <w:tabs>
                <w:tab w:val="right" w:pos="9639"/>
              </w:tabs>
              <w:spacing w:before="0" w:after="0" w:line="240" w:lineRule="auto"/>
              <w:rPr>
                <w:rFonts w:asciiTheme="majorHAnsi" w:hAnsiTheme="majorHAnsi" w:cstheme="majorHAnsi"/>
                <w:szCs w:val="22"/>
                <w:highlight w:val="green"/>
                <w:lang w:val="fr-CH"/>
              </w:rPr>
            </w:pPr>
            <w:sdt>
              <w:sdtPr>
                <w:rPr>
                  <w:rFonts w:asciiTheme="majorHAnsi" w:hAnsiTheme="majorHAnsi" w:cstheme="majorHAnsi"/>
                  <w:szCs w:val="22"/>
                  <w:highlight w:val="green"/>
                  <w:lang w:val="fr-CH"/>
                </w:rPr>
                <w:id w:val="292884371"/>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highlight w:val="green"/>
                    <w:lang w:val="fr-CH"/>
                  </w:rPr>
                  <w:t>☐</w:t>
                </w:r>
              </w:sdtContent>
            </w:sdt>
            <w:r w:rsidR="00071543" w:rsidRPr="004151F4">
              <w:rPr>
                <w:rFonts w:asciiTheme="majorHAnsi" w:hAnsiTheme="majorHAnsi" w:cstheme="majorHAnsi"/>
                <w:szCs w:val="22"/>
                <w:highlight w:val="green"/>
                <w:lang w:val="fr-CH"/>
              </w:rPr>
              <w:t xml:space="preserve"> 8 panneaux de professions </w:t>
            </w:r>
            <w:r w:rsidR="00071543" w:rsidRPr="004151F4">
              <w:rPr>
                <w:rFonts w:asciiTheme="majorHAnsi" w:hAnsiTheme="majorHAnsi" w:cstheme="majorHAnsi"/>
                <w:szCs w:val="22"/>
                <w:highlight w:val="green"/>
                <w:lang w:val="fr-CH"/>
              </w:rPr>
              <w:sym w:font="Wingdings" w:char="F0E0"/>
            </w:r>
            <w:r w:rsidR="00071543" w:rsidRPr="004151F4">
              <w:rPr>
                <w:rFonts w:asciiTheme="majorHAnsi" w:hAnsiTheme="majorHAnsi" w:cstheme="majorHAnsi"/>
                <w:szCs w:val="22"/>
                <w:highlight w:val="green"/>
                <w:lang w:val="fr-CH"/>
              </w:rPr>
              <w:t xml:space="preserve"> cf. choix</w:t>
            </w:r>
          </w:p>
          <w:p w14:paraId="76F6DD61"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295504196"/>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1 arbre d‘escalade (</w:t>
            </w:r>
            <w:proofErr w:type="gramStart"/>
            <w:r w:rsidR="00071543" w:rsidRPr="004151F4">
              <w:rPr>
                <w:rFonts w:asciiTheme="majorHAnsi" w:hAnsiTheme="majorHAnsi" w:cstheme="majorHAnsi"/>
                <w:szCs w:val="22"/>
                <w:lang w:val="fr-CH"/>
              </w:rPr>
              <w:t>hauteur:</w:t>
            </w:r>
            <w:proofErr w:type="gramEnd"/>
            <w:r w:rsidR="00071543" w:rsidRPr="004151F4">
              <w:rPr>
                <w:rFonts w:asciiTheme="majorHAnsi" w:hAnsiTheme="majorHAnsi" w:cstheme="majorHAnsi"/>
                <w:szCs w:val="22"/>
                <w:lang w:val="fr-CH"/>
              </w:rPr>
              <w:t xml:space="preserve"> 380 cm) </w:t>
            </w:r>
          </w:p>
          <w:p w14:paraId="7797C22E"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250705255"/>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1 mannequin</w:t>
            </w:r>
            <w:proofErr w:type="gramStart"/>
            <w:r w:rsidR="00071543" w:rsidRPr="004151F4">
              <w:rPr>
                <w:rFonts w:asciiTheme="majorHAnsi" w:hAnsiTheme="majorHAnsi" w:cstheme="majorHAnsi"/>
                <w:szCs w:val="22"/>
                <w:lang w:val="fr-CH"/>
              </w:rPr>
              <w:t xml:space="preserve"> «forestier</w:t>
            </w:r>
            <w:proofErr w:type="gramEnd"/>
            <w:r w:rsidR="00071543" w:rsidRPr="004151F4">
              <w:rPr>
                <w:rFonts w:asciiTheme="majorHAnsi" w:hAnsiTheme="majorHAnsi" w:cstheme="majorHAnsi"/>
                <w:szCs w:val="22"/>
                <w:lang w:val="fr-CH"/>
              </w:rPr>
              <w:t>-bûcheron»</w:t>
            </w:r>
          </w:p>
          <w:p w14:paraId="140146F0"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691834047"/>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1 Memory bois (essences) avec table</w:t>
            </w:r>
          </w:p>
          <w:p w14:paraId="100B3224"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22617239"/>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Tabouret pour table memory bois</w:t>
            </w:r>
          </w:p>
          <w:p w14:paraId="188F5776" w14:textId="77777777" w:rsidR="00071543" w:rsidRPr="004151F4" w:rsidRDefault="00A16CFA" w:rsidP="00071543">
            <w:pPr>
              <w:tabs>
                <w:tab w:val="right" w:pos="9639"/>
              </w:tabs>
              <w:spacing w:before="0" w:after="0" w:line="240" w:lineRule="auto"/>
              <w:rPr>
                <w:rFonts w:asciiTheme="majorHAnsi" w:hAnsiTheme="majorHAnsi" w:cstheme="majorHAnsi"/>
                <w:szCs w:val="22"/>
                <w:highlight w:val="lightGray"/>
                <w:lang w:val="fr-CH"/>
              </w:rPr>
            </w:pPr>
            <w:sdt>
              <w:sdtPr>
                <w:rPr>
                  <w:rFonts w:asciiTheme="majorHAnsi" w:hAnsiTheme="majorHAnsi" w:cstheme="majorHAnsi"/>
                  <w:szCs w:val="22"/>
                  <w:highlight w:val="lightGray"/>
                  <w:lang w:val="fr-CH"/>
                </w:rPr>
                <w:id w:val="-811797390"/>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highlight w:val="lightGray"/>
                    <w:lang w:val="fr-CH"/>
                  </w:rPr>
                  <w:t>☐</w:t>
                </w:r>
              </w:sdtContent>
            </w:sdt>
            <w:r w:rsidR="00071543" w:rsidRPr="004151F4">
              <w:rPr>
                <w:rFonts w:asciiTheme="majorHAnsi" w:hAnsiTheme="majorHAnsi" w:cstheme="majorHAnsi"/>
                <w:szCs w:val="22"/>
                <w:highlight w:val="lightGray"/>
                <w:lang w:val="fr-CH"/>
              </w:rPr>
              <w:t xml:space="preserve"> 1 téléviseur (montage paroi) </w:t>
            </w:r>
            <w:r w:rsidR="00071543" w:rsidRPr="004151F4">
              <w:rPr>
                <w:rFonts w:asciiTheme="majorHAnsi" w:hAnsiTheme="majorHAnsi" w:cstheme="majorHAnsi"/>
                <w:szCs w:val="22"/>
                <w:highlight w:val="lightGray"/>
                <w:lang w:val="fr-CH"/>
              </w:rPr>
              <w:sym w:font="Wingdings" w:char="F0E0"/>
            </w:r>
            <w:r w:rsidR="00071543" w:rsidRPr="004151F4">
              <w:rPr>
                <w:rFonts w:asciiTheme="majorHAnsi" w:hAnsiTheme="majorHAnsi" w:cstheme="majorHAnsi"/>
                <w:szCs w:val="22"/>
                <w:highlight w:val="lightGray"/>
                <w:lang w:val="fr-CH"/>
              </w:rPr>
              <w:t xml:space="preserve"> choix</w:t>
            </w:r>
          </w:p>
          <w:p w14:paraId="4E1B0F2D"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653486240"/>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1 présentoir à prospectus</w:t>
            </w:r>
          </w:p>
          <w:p w14:paraId="7F220BDC" w14:textId="5AC496FB"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888028999"/>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Gil</w:t>
            </w:r>
            <w:r w:rsidR="00071543" w:rsidRPr="00F17C15">
              <w:rPr>
                <w:rFonts w:asciiTheme="majorHAnsi" w:hAnsiTheme="majorHAnsi" w:cstheme="majorHAnsi"/>
                <w:szCs w:val="22"/>
                <w:lang w:val="fr-CH"/>
              </w:rPr>
              <w:t xml:space="preserve">et de </w:t>
            </w:r>
            <w:r w:rsidR="008C6AE2" w:rsidRPr="00F17C15">
              <w:rPr>
                <w:rFonts w:asciiTheme="majorHAnsi" w:hAnsiTheme="majorHAnsi" w:cstheme="majorHAnsi"/>
                <w:szCs w:val="22"/>
                <w:lang w:val="fr-CH"/>
              </w:rPr>
              <w:t>signalisation</w:t>
            </w:r>
            <w:r w:rsidR="00071543" w:rsidRPr="00F17C15">
              <w:rPr>
                <w:rFonts w:asciiTheme="majorHAnsi" w:hAnsiTheme="majorHAnsi" w:cstheme="majorHAnsi"/>
                <w:szCs w:val="22"/>
                <w:lang w:val="fr-CH"/>
              </w:rPr>
              <w:t xml:space="preserve"> pour</w:t>
            </w:r>
            <w:r w:rsidR="00071543" w:rsidRPr="004151F4">
              <w:rPr>
                <w:rFonts w:asciiTheme="majorHAnsi" w:hAnsiTheme="majorHAnsi" w:cstheme="majorHAnsi"/>
                <w:szCs w:val="22"/>
                <w:lang w:val="fr-CH"/>
              </w:rPr>
              <w:t xml:space="preserve"> le personnel du stand</w:t>
            </w:r>
          </w:p>
        </w:tc>
        <w:tc>
          <w:tcPr>
            <w:tcW w:w="4961" w:type="dxa"/>
          </w:tcPr>
          <w:p w14:paraId="582DE0F2" w14:textId="77777777" w:rsidR="00071543" w:rsidRPr="004151F4" w:rsidRDefault="00071543" w:rsidP="00071543">
            <w:pPr>
              <w:tabs>
                <w:tab w:val="right" w:pos="9639"/>
              </w:tabs>
              <w:spacing w:before="0" w:after="0" w:line="240" w:lineRule="auto"/>
              <w:ind w:left="318" w:hanging="318"/>
              <w:rPr>
                <w:rFonts w:asciiTheme="majorHAnsi" w:hAnsiTheme="majorHAnsi" w:cstheme="majorHAnsi"/>
                <w:szCs w:val="22"/>
                <w:u w:val="single"/>
                <w:lang w:val="fr-CH"/>
              </w:rPr>
            </w:pPr>
            <w:r w:rsidRPr="004151F4">
              <w:rPr>
                <w:rFonts w:asciiTheme="majorHAnsi" w:hAnsiTheme="majorHAnsi" w:cstheme="majorHAnsi"/>
                <w:szCs w:val="22"/>
                <w:highlight w:val="green"/>
                <w:u w:val="single"/>
                <w:lang w:val="fr-CH"/>
              </w:rPr>
              <w:t xml:space="preserve">Choix des </w:t>
            </w:r>
            <w:r w:rsidRPr="004151F4">
              <w:rPr>
                <w:rFonts w:asciiTheme="majorHAnsi" w:hAnsiTheme="majorHAnsi" w:cstheme="majorHAnsi"/>
                <w:b/>
                <w:bCs/>
                <w:szCs w:val="22"/>
                <w:highlight w:val="green"/>
                <w:u w:val="single"/>
                <w:lang w:val="fr-CH"/>
              </w:rPr>
              <w:t>8</w:t>
            </w:r>
            <w:r w:rsidRPr="004151F4">
              <w:rPr>
                <w:rFonts w:asciiTheme="majorHAnsi" w:hAnsiTheme="majorHAnsi" w:cstheme="majorHAnsi"/>
                <w:szCs w:val="22"/>
                <w:highlight w:val="green"/>
                <w:u w:val="single"/>
                <w:lang w:val="fr-CH"/>
              </w:rPr>
              <w:t xml:space="preserve"> panneaux des professions sur 12</w:t>
            </w:r>
          </w:p>
          <w:p w14:paraId="731B7EA6" w14:textId="77777777" w:rsidR="00071543" w:rsidRPr="004151F4" w:rsidRDefault="00A16CFA" w:rsidP="00071543">
            <w:pPr>
              <w:tabs>
                <w:tab w:val="right" w:pos="9639"/>
              </w:tabs>
              <w:spacing w:before="0" w:after="0" w:line="240" w:lineRule="auto"/>
              <w:ind w:left="318" w:hanging="318"/>
              <w:rPr>
                <w:rFonts w:asciiTheme="majorHAnsi" w:hAnsiTheme="majorHAnsi" w:cstheme="majorHAnsi"/>
                <w:szCs w:val="22"/>
                <w:u w:val="single"/>
                <w:lang w:val="fr-CH"/>
              </w:rPr>
            </w:pPr>
            <w:sdt>
              <w:sdtPr>
                <w:rPr>
                  <w:rFonts w:asciiTheme="majorHAnsi" w:hAnsiTheme="majorHAnsi" w:cstheme="majorHAnsi"/>
                  <w:szCs w:val="22"/>
                  <w:lang w:val="fr-CH"/>
                </w:rPr>
                <w:id w:val="526846162"/>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Praticien/ne forestier/ère AFP</w:t>
            </w:r>
          </w:p>
          <w:p w14:paraId="00D6A53D"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140497058"/>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Forestier/ère bûcheron/ne CFC</w:t>
            </w:r>
          </w:p>
          <w:p w14:paraId="458DBD3F"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640461984"/>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Chef/fe de groupe forestier </w:t>
            </w:r>
          </w:p>
          <w:p w14:paraId="69A1FA8B"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972714650"/>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Contremaître/esse forestier/ère</w:t>
            </w:r>
          </w:p>
          <w:p w14:paraId="061597F1"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927417464"/>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Conducteur/trice d’engins forestiers</w:t>
            </w:r>
          </w:p>
          <w:p w14:paraId="0572AC2E"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517158580"/>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Chef/fe des opérations de câblage forestier</w:t>
            </w:r>
          </w:p>
          <w:p w14:paraId="1B4419F5"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867408370"/>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Garde forestier/ère ES</w:t>
            </w:r>
          </w:p>
          <w:p w14:paraId="1EA49D27" w14:textId="77777777" w:rsidR="00071543" w:rsidRPr="00F770B2" w:rsidRDefault="00A16CFA" w:rsidP="00071543">
            <w:pPr>
              <w:tabs>
                <w:tab w:val="right" w:pos="9639"/>
              </w:tabs>
              <w:spacing w:before="0" w:after="0" w:line="240" w:lineRule="auto"/>
              <w:rPr>
                <w:rFonts w:asciiTheme="majorHAnsi" w:hAnsiTheme="majorHAnsi" w:cstheme="majorHAnsi"/>
                <w:szCs w:val="22"/>
              </w:rPr>
            </w:pPr>
            <w:sdt>
              <w:sdtPr>
                <w:rPr>
                  <w:rFonts w:asciiTheme="majorHAnsi" w:hAnsiTheme="majorHAnsi" w:cstheme="majorHAnsi"/>
                  <w:szCs w:val="22"/>
                </w:rPr>
                <w:id w:val="-276559860"/>
                <w14:checkbox>
                  <w14:checked w14:val="0"/>
                  <w14:checkedState w14:val="2612" w14:font="MS Gothic"/>
                  <w14:uncheckedState w14:val="2610" w14:font="MS Gothic"/>
                </w14:checkbox>
              </w:sdtPr>
              <w:sdtEndPr/>
              <w:sdtContent>
                <w:r w:rsidR="00071543" w:rsidRPr="00F770B2">
                  <w:rPr>
                    <w:rFonts w:ascii="Segoe UI Symbol" w:eastAsia="MS Gothic" w:hAnsi="Segoe UI Symbol" w:cs="Segoe UI Symbol"/>
                    <w:szCs w:val="22"/>
                  </w:rPr>
                  <w:t>☐</w:t>
                </w:r>
              </w:sdtContent>
            </w:sdt>
            <w:r w:rsidR="00071543" w:rsidRPr="00F770B2">
              <w:rPr>
                <w:rFonts w:asciiTheme="majorHAnsi" w:hAnsiTheme="majorHAnsi" w:cstheme="majorHAnsi"/>
                <w:szCs w:val="22"/>
              </w:rPr>
              <w:t xml:space="preserve"> Bachelor &amp; Master en </w:t>
            </w:r>
            <w:proofErr w:type="spellStart"/>
            <w:r w:rsidR="00071543" w:rsidRPr="00F770B2">
              <w:rPr>
                <w:rFonts w:asciiTheme="majorHAnsi" w:hAnsiTheme="majorHAnsi" w:cstheme="majorHAnsi"/>
                <w:szCs w:val="22"/>
              </w:rPr>
              <w:t>foresterie</w:t>
            </w:r>
            <w:proofErr w:type="spellEnd"/>
            <w:r w:rsidR="00071543" w:rsidRPr="00F770B2">
              <w:rPr>
                <w:rFonts w:asciiTheme="majorHAnsi" w:hAnsiTheme="majorHAnsi" w:cstheme="majorHAnsi"/>
                <w:szCs w:val="22"/>
              </w:rPr>
              <w:t xml:space="preserve"> (HAFL)</w:t>
            </w:r>
          </w:p>
          <w:p w14:paraId="2C2DB025" w14:textId="77777777" w:rsidR="00071543" w:rsidRPr="004151F4" w:rsidRDefault="00A16CFA" w:rsidP="00071543">
            <w:pPr>
              <w:tabs>
                <w:tab w:val="right" w:pos="9639"/>
              </w:tabs>
              <w:spacing w:before="0" w:after="0" w:line="240" w:lineRule="auto"/>
              <w:rPr>
                <w:rFonts w:asciiTheme="majorHAnsi" w:hAnsiTheme="majorHAnsi" w:cstheme="majorHAnsi"/>
                <w:szCs w:val="22"/>
                <w:u w:val="single"/>
                <w:lang w:val="fr-CH"/>
              </w:rPr>
            </w:pPr>
            <w:sdt>
              <w:sdtPr>
                <w:rPr>
                  <w:rFonts w:asciiTheme="majorHAnsi" w:hAnsiTheme="majorHAnsi" w:cstheme="majorHAnsi"/>
                  <w:szCs w:val="22"/>
                  <w:lang w:val="fr-CH"/>
                </w:rPr>
                <w:id w:val="116491751"/>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Bachelor &amp; Master en sciences de l’environnement (EPFZ)</w:t>
            </w:r>
          </w:p>
          <w:p w14:paraId="6FCB4026" w14:textId="77777777" w:rsidR="00071543" w:rsidRPr="004151F4" w:rsidRDefault="00A16CFA" w:rsidP="00071543">
            <w:pPr>
              <w:tabs>
                <w:tab w:val="right" w:pos="9639"/>
              </w:tabs>
              <w:spacing w:before="0" w:after="0" w:line="240" w:lineRule="auto"/>
              <w:rPr>
                <w:rFonts w:asciiTheme="majorHAnsi" w:hAnsiTheme="majorHAnsi" w:cstheme="majorHAnsi"/>
                <w:szCs w:val="22"/>
                <w:u w:val="single"/>
                <w:lang w:val="fr-CH"/>
              </w:rPr>
            </w:pPr>
            <w:sdt>
              <w:sdtPr>
                <w:rPr>
                  <w:rFonts w:asciiTheme="majorHAnsi" w:hAnsiTheme="majorHAnsi" w:cstheme="majorHAnsi"/>
                  <w:szCs w:val="22"/>
                  <w:lang w:val="fr-CH"/>
                </w:rPr>
                <w:id w:val="1575169778"/>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Ranger</w:t>
            </w:r>
          </w:p>
          <w:p w14:paraId="6368E14C" w14:textId="77777777" w:rsidR="00071543" w:rsidRPr="004151F4" w:rsidRDefault="00A16CFA" w:rsidP="00071543">
            <w:pPr>
              <w:tabs>
                <w:tab w:val="right" w:pos="9639"/>
              </w:tabs>
              <w:spacing w:before="0" w:after="0" w:line="240" w:lineRule="auto"/>
              <w:rPr>
                <w:rFonts w:asciiTheme="majorHAnsi" w:hAnsiTheme="majorHAnsi" w:cstheme="majorHAnsi"/>
                <w:szCs w:val="22"/>
                <w:u w:val="single"/>
                <w:lang w:val="fr-CH"/>
              </w:rPr>
            </w:pPr>
            <w:sdt>
              <w:sdtPr>
                <w:rPr>
                  <w:rFonts w:asciiTheme="majorHAnsi" w:hAnsiTheme="majorHAnsi" w:cstheme="majorHAnsi"/>
                  <w:szCs w:val="22"/>
                  <w:lang w:val="fr-CH"/>
                </w:rPr>
                <w:id w:val="1295257304"/>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Pédagogue en milieu forestier</w:t>
            </w:r>
          </w:p>
          <w:p w14:paraId="4998053D" w14:textId="77777777" w:rsidR="00071543" w:rsidRPr="004151F4" w:rsidRDefault="00071543" w:rsidP="00071543">
            <w:pPr>
              <w:tabs>
                <w:tab w:val="right" w:pos="9639"/>
              </w:tabs>
              <w:spacing w:before="0" w:after="0" w:line="240" w:lineRule="auto"/>
              <w:ind w:left="34"/>
              <w:rPr>
                <w:rFonts w:asciiTheme="majorHAnsi" w:hAnsiTheme="majorHAnsi" w:cstheme="majorHAnsi"/>
                <w:szCs w:val="22"/>
                <w:u w:val="single"/>
                <w:lang w:val="fr-CH"/>
              </w:rPr>
            </w:pPr>
            <w:r w:rsidRPr="004151F4">
              <w:rPr>
                <w:rFonts w:asciiTheme="majorHAnsi" w:hAnsiTheme="majorHAnsi" w:cstheme="majorHAnsi"/>
                <w:szCs w:val="22"/>
                <w:u w:val="single"/>
                <w:lang w:val="fr-CH"/>
              </w:rPr>
              <w:t>Panneau en complément des 8 autres (recommandé</w:t>
            </w:r>
            <w:proofErr w:type="gramStart"/>
            <w:r w:rsidRPr="004151F4">
              <w:rPr>
                <w:rFonts w:asciiTheme="majorHAnsi" w:hAnsiTheme="majorHAnsi" w:cstheme="majorHAnsi"/>
                <w:szCs w:val="22"/>
                <w:u w:val="single"/>
                <w:lang w:val="fr-CH"/>
              </w:rPr>
              <w:t>):</w:t>
            </w:r>
            <w:proofErr w:type="gramEnd"/>
          </w:p>
          <w:p w14:paraId="680DCCD3" w14:textId="77777777" w:rsidR="00071543" w:rsidRPr="004151F4" w:rsidRDefault="00A16CFA" w:rsidP="00071543">
            <w:pPr>
              <w:tabs>
                <w:tab w:val="right" w:pos="9639"/>
              </w:tabs>
              <w:spacing w:before="0" w:after="0" w:line="240" w:lineRule="auto"/>
              <w:rPr>
                <w:rFonts w:asciiTheme="majorHAnsi" w:hAnsiTheme="majorHAnsi" w:cstheme="majorHAnsi"/>
                <w:szCs w:val="22"/>
                <w:u w:val="single"/>
                <w:lang w:val="fr-CH"/>
              </w:rPr>
            </w:pPr>
            <w:sdt>
              <w:sdtPr>
                <w:rPr>
                  <w:rFonts w:asciiTheme="majorHAnsi" w:hAnsiTheme="majorHAnsi" w:cstheme="majorHAnsi"/>
                  <w:szCs w:val="22"/>
                  <w:lang w:val="fr-CH"/>
                </w:rPr>
                <w:id w:val="324945306"/>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Professions </w:t>
            </w:r>
            <w:proofErr w:type="gramStart"/>
            <w:r w:rsidR="00071543" w:rsidRPr="004151F4">
              <w:rPr>
                <w:rFonts w:asciiTheme="majorHAnsi" w:hAnsiTheme="majorHAnsi" w:cstheme="majorHAnsi"/>
                <w:szCs w:val="22"/>
                <w:lang w:val="fr-CH"/>
              </w:rPr>
              <w:t>forestières:</w:t>
            </w:r>
            <w:proofErr w:type="gramEnd"/>
            <w:r w:rsidR="00071543" w:rsidRPr="004151F4">
              <w:rPr>
                <w:rFonts w:asciiTheme="majorHAnsi" w:hAnsiTheme="majorHAnsi" w:cstheme="majorHAnsi"/>
                <w:szCs w:val="22"/>
                <w:lang w:val="fr-CH"/>
              </w:rPr>
              <w:t xml:space="preserve"> aperçu </w:t>
            </w:r>
          </w:p>
          <w:p w14:paraId="7477A86B" w14:textId="77777777" w:rsidR="00071543" w:rsidRPr="004151F4" w:rsidRDefault="00071543" w:rsidP="00071543">
            <w:pPr>
              <w:tabs>
                <w:tab w:val="right" w:pos="9639"/>
              </w:tabs>
              <w:spacing w:before="0" w:after="0" w:line="240" w:lineRule="auto"/>
              <w:rPr>
                <w:rFonts w:asciiTheme="majorHAnsi" w:hAnsiTheme="majorHAnsi" w:cstheme="majorHAnsi"/>
                <w:szCs w:val="22"/>
                <w:u w:val="single"/>
                <w:lang w:val="fr-CH"/>
              </w:rPr>
            </w:pPr>
          </w:p>
          <w:p w14:paraId="2D85150C" w14:textId="1A389B65" w:rsidR="00071543" w:rsidRPr="004151F4" w:rsidRDefault="00071543" w:rsidP="00071543">
            <w:pPr>
              <w:tabs>
                <w:tab w:val="right" w:pos="9639"/>
              </w:tabs>
              <w:spacing w:before="0" w:after="0" w:line="240" w:lineRule="auto"/>
              <w:rPr>
                <w:rFonts w:asciiTheme="majorHAnsi" w:hAnsiTheme="majorHAnsi" w:cstheme="majorHAnsi"/>
                <w:szCs w:val="22"/>
                <w:u w:val="single"/>
                <w:lang w:val="fr-CH"/>
              </w:rPr>
            </w:pPr>
            <w:r w:rsidRPr="004151F4">
              <w:rPr>
                <w:rFonts w:asciiTheme="majorHAnsi" w:hAnsiTheme="majorHAnsi" w:cstheme="majorHAnsi"/>
                <w:szCs w:val="22"/>
                <w:highlight w:val="lightGray"/>
                <w:u w:val="single"/>
                <w:lang w:val="fr-CH"/>
              </w:rPr>
              <w:t>Choix de films</w:t>
            </w:r>
            <w:r w:rsidRPr="004151F4">
              <w:rPr>
                <w:rFonts w:asciiTheme="majorHAnsi" w:hAnsiTheme="majorHAnsi" w:cstheme="majorHAnsi"/>
                <w:szCs w:val="22"/>
                <w:u w:val="single"/>
                <w:lang w:val="fr-CH"/>
              </w:rPr>
              <w:t xml:space="preserve"> </w:t>
            </w:r>
          </w:p>
          <w:p w14:paraId="658530B8" w14:textId="77777777" w:rsidR="00071543" w:rsidRPr="004151F4" w:rsidRDefault="00A16CFA" w:rsidP="00071543">
            <w:pPr>
              <w:tabs>
                <w:tab w:val="right" w:pos="9639"/>
              </w:tabs>
              <w:spacing w:before="0" w:after="0" w:line="240" w:lineRule="auto"/>
              <w:rPr>
                <w:rFonts w:asciiTheme="majorHAnsi" w:hAnsiTheme="majorHAnsi" w:cstheme="majorHAnsi"/>
                <w:szCs w:val="22"/>
                <w:u w:val="single"/>
                <w:lang w:val="fr-CH"/>
              </w:rPr>
            </w:pPr>
            <w:sdt>
              <w:sdtPr>
                <w:rPr>
                  <w:rFonts w:asciiTheme="majorHAnsi" w:hAnsiTheme="majorHAnsi" w:cstheme="majorHAnsi"/>
                  <w:szCs w:val="22"/>
                  <w:lang w:val="fr-CH"/>
                </w:rPr>
                <w:id w:val="-282891294"/>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Vidéo sur le métier de forestier-bûcheron</w:t>
            </w:r>
          </w:p>
          <w:p w14:paraId="41AAE7FF" w14:textId="77777777" w:rsidR="00071543" w:rsidRPr="004151F4" w:rsidRDefault="00A16CFA" w:rsidP="00071543">
            <w:pPr>
              <w:tabs>
                <w:tab w:val="right" w:pos="9639"/>
              </w:tabs>
              <w:spacing w:before="0" w:after="0" w:line="240" w:lineRule="auto"/>
              <w:rPr>
                <w:rFonts w:asciiTheme="majorHAnsi" w:hAnsiTheme="majorHAnsi" w:cstheme="majorHAnsi"/>
                <w:szCs w:val="22"/>
                <w:u w:val="single"/>
                <w:lang w:val="fr-CH"/>
              </w:rPr>
            </w:pPr>
            <w:sdt>
              <w:sdtPr>
                <w:rPr>
                  <w:rFonts w:asciiTheme="majorHAnsi" w:hAnsiTheme="majorHAnsi" w:cstheme="majorHAnsi"/>
                  <w:szCs w:val="22"/>
                  <w:lang w:val="fr-CH"/>
                </w:rPr>
                <w:id w:val="-105583704"/>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Garde forestier ES</w:t>
            </w:r>
          </w:p>
          <w:p w14:paraId="549303B8" w14:textId="77777777" w:rsidR="00071543" w:rsidRPr="004151F4" w:rsidRDefault="00A16CFA" w:rsidP="00071543">
            <w:pPr>
              <w:tabs>
                <w:tab w:val="right" w:pos="9639"/>
              </w:tabs>
              <w:spacing w:before="0" w:after="0" w:line="240" w:lineRule="auto"/>
              <w:rPr>
                <w:rFonts w:asciiTheme="majorHAnsi" w:hAnsiTheme="majorHAnsi" w:cstheme="majorHAnsi"/>
                <w:szCs w:val="22"/>
                <w:u w:val="single"/>
                <w:lang w:val="fr-CH"/>
              </w:rPr>
            </w:pPr>
            <w:sdt>
              <w:sdtPr>
                <w:rPr>
                  <w:rFonts w:asciiTheme="majorHAnsi" w:hAnsiTheme="majorHAnsi" w:cstheme="majorHAnsi"/>
                  <w:szCs w:val="22"/>
                  <w:lang w:val="fr-CH"/>
                </w:rPr>
                <w:id w:val="-1843384001"/>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Contremaître forestier</w:t>
            </w:r>
          </w:p>
          <w:p w14:paraId="27027AC5" w14:textId="77777777" w:rsidR="00071543" w:rsidRPr="004151F4" w:rsidRDefault="00A16CFA" w:rsidP="00071543">
            <w:pPr>
              <w:tabs>
                <w:tab w:val="right" w:pos="9639"/>
              </w:tabs>
              <w:spacing w:before="0" w:after="0" w:line="240" w:lineRule="auto"/>
              <w:rPr>
                <w:rFonts w:asciiTheme="majorHAnsi" w:hAnsiTheme="majorHAnsi" w:cstheme="majorHAnsi"/>
                <w:szCs w:val="22"/>
                <w:u w:val="single"/>
                <w:lang w:val="fr-CH"/>
              </w:rPr>
            </w:pPr>
            <w:sdt>
              <w:sdtPr>
                <w:rPr>
                  <w:rFonts w:asciiTheme="majorHAnsi" w:hAnsiTheme="majorHAnsi" w:cstheme="majorHAnsi"/>
                  <w:szCs w:val="22"/>
                  <w:lang w:val="fr-CH"/>
                </w:rPr>
                <w:id w:val="-569662264"/>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Chef des opérations de câblage</w:t>
            </w:r>
          </w:p>
          <w:p w14:paraId="252C91A3"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674965041"/>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Bachelor en sciences forestières</w:t>
            </w:r>
          </w:p>
          <w:p w14:paraId="39DBEB4A" w14:textId="77777777" w:rsidR="00071543" w:rsidRPr="004151F4" w:rsidRDefault="00A16CFA" w:rsidP="00071543">
            <w:pPr>
              <w:tabs>
                <w:tab w:val="right" w:pos="9639"/>
              </w:tabs>
              <w:spacing w:before="0" w:after="0" w:line="240" w:lineRule="auto"/>
              <w:rPr>
                <w:rFonts w:asciiTheme="majorHAnsi" w:hAnsiTheme="majorHAnsi" w:cstheme="majorHAnsi"/>
                <w:szCs w:val="22"/>
                <w:u w:val="single"/>
                <w:lang w:val="fr-CH"/>
              </w:rPr>
            </w:pPr>
            <w:sdt>
              <w:sdtPr>
                <w:rPr>
                  <w:rFonts w:asciiTheme="majorHAnsi" w:hAnsiTheme="majorHAnsi" w:cstheme="majorHAnsi"/>
                  <w:szCs w:val="22"/>
                  <w:lang w:val="fr-CH"/>
                </w:rPr>
                <w:id w:val="-380713841"/>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Master en sciences de l’environnement</w:t>
            </w:r>
          </w:p>
        </w:tc>
      </w:tr>
      <w:tr w:rsidR="00071543" w:rsidRPr="004151F4" w14:paraId="2D55C1F5" w14:textId="77777777" w:rsidTr="004812CF">
        <w:trPr>
          <w:trHeight w:val="409"/>
        </w:trPr>
        <w:tc>
          <w:tcPr>
            <w:tcW w:w="1462" w:type="dxa"/>
          </w:tcPr>
          <w:p w14:paraId="1CF91CA9" w14:textId="77777777" w:rsidR="00071543" w:rsidRPr="004151F4" w:rsidRDefault="00071543" w:rsidP="00071543">
            <w:pPr>
              <w:tabs>
                <w:tab w:val="right" w:pos="9639"/>
              </w:tabs>
              <w:spacing w:before="80" w:after="80" w:line="240" w:lineRule="auto"/>
              <w:rPr>
                <w:rFonts w:asciiTheme="majorHAnsi" w:hAnsiTheme="majorHAnsi" w:cstheme="majorHAnsi"/>
                <w:szCs w:val="22"/>
                <w:lang w:val="fr-CH"/>
              </w:rPr>
            </w:pPr>
            <w:r w:rsidRPr="004151F4">
              <w:rPr>
                <w:rFonts w:asciiTheme="majorHAnsi" w:hAnsiTheme="majorHAnsi" w:cstheme="majorHAnsi"/>
                <w:szCs w:val="22"/>
                <w:lang w:val="fr-CH"/>
              </w:rPr>
              <w:t>Remarques</w:t>
            </w:r>
          </w:p>
        </w:tc>
        <w:tc>
          <w:tcPr>
            <w:tcW w:w="8172" w:type="dxa"/>
            <w:gridSpan w:val="2"/>
          </w:tcPr>
          <w:p w14:paraId="1BCD4827" w14:textId="09BF8F16" w:rsidR="00071543" w:rsidRPr="004151F4" w:rsidRDefault="00F770B2" w:rsidP="00071543">
            <w:pPr>
              <w:tabs>
                <w:tab w:val="right" w:pos="9639"/>
              </w:tabs>
              <w:spacing w:before="80" w:after="80" w:line="240" w:lineRule="auto"/>
              <w:rPr>
                <w:rFonts w:asciiTheme="majorHAnsi" w:hAnsiTheme="majorHAnsi" w:cstheme="majorHAnsi"/>
                <w:szCs w:val="22"/>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67F836CF" w14:textId="09E3B51D" w:rsidR="003E37CE" w:rsidRPr="004151F4" w:rsidRDefault="00231720" w:rsidP="00545AB3">
      <w:pPr>
        <w:tabs>
          <w:tab w:val="right" w:pos="9639"/>
        </w:tabs>
        <w:spacing w:after="0" w:line="240" w:lineRule="auto"/>
        <w:rPr>
          <w:rFonts w:asciiTheme="majorHAnsi" w:hAnsiTheme="majorHAnsi" w:cstheme="majorHAnsi"/>
          <w:sz w:val="24"/>
          <w:szCs w:val="24"/>
          <w:lang w:val="fr-CH"/>
        </w:rPr>
      </w:pPr>
      <w:r w:rsidRPr="004151F4">
        <w:rPr>
          <w:rFonts w:asciiTheme="majorHAnsi" w:hAnsiTheme="majorHAnsi" w:cstheme="majorHAnsi"/>
          <w:b/>
          <w:sz w:val="24"/>
          <w:szCs w:val="24"/>
          <w:lang w:val="fr-CH"/>
        </w:rPr>
        <w:t>B2</w:t>
      </w:r>
      <w:r w:rsidR="003E37CE" w:rsidRPr="004151F4">
        <w:rPr>
          <w:rFonts w:asciiTheme="majorHAnsi" w:hAnsiTheme="majorHAnsi" w:cstheme="majorHAnsi"/>
          <w:b/>
          <w:sz w:val="24"/>
          <w:szCs w:val="24"/>
          <w:lang w:val="fr-CH"/>
        </w:rPr>
        <w:t xml:space="preserve"> </w:t>
      </w:r>
      <w:r w:rsidR="00071543" w:rsidRPr="004151F4">
        <w:rPr>
          <w:rFonts w:asciiTheme="majorHAnsi" w:hAnsiTheme="majorHAnsi" w:cstheme="majorHAnsi"/>
          <w:b/>
          <w:sz w:val="24"/>
          <w:szCs w:val="24"/>
          <w:lang w:val="fr-CH"/>
        </w:rPr>
        <w:t xml:space="preserve">Données sur le stand de base </w:t>
      </w:r>
      <w:r w:rsidR="00071543" w:rsidRPr="004151F4">
        <w:rPr>
          <w:rFonts w:asciiTheme="majorHAnsi" w:hAnsiTheme="majorHAnsi" w:cstheme="majorHAnsi"/>
          <w:bCs/>
          <w:sz w:val="24"/>
          <w:szCs w:val="24"/>
          <w:lang w:val="fr-CH"/>
        </w:rPr>
        <w:t xml:space="preserve">(merci de </w:t>
      </w:r>
      <w:r w:rsidR="00B91DEB" w:rsidRPr="004151F4">
        <w:rPr>
          <w:rFonts w:asciiTheme="majorHAnsi" w:hAnsiTheme="majorHAnsi" w:cstheme="majorHAnsi"/>
          <w:bCs/>
          <w:sz w:val="24"/>
          <w:szCs w:val="24"/>
          <w:lang w:val="fr-CH"/>
        </w:rPr>
        <w:t>cocher la case correspondante et joindre le document</w:t>
      </w:r>
      <w:r w:rsidR="00071543" w:rsidRPr="004151F4">
        <w:rPr>
          <w:rFonts w:asciiTheme="majorHAnsi" w:hAnsiTheme="majorHAnsi" w:cstheme="majorHAnsi"/>
          <w:bCs/>
          <w:sz w:val="24"/>
          <w:szCs w:val="24"/>
          <w:lang w:val="fr-CH"/>
        </w:rPr>
        <w:t>)</w:t>
      </w:r>
    </w:p>
    <w:tbl>
      <w:tblPr>
        <w:tblStyle w:val="Tabellenraster"/>
        <w:tblW w:w="9653" w:type="dxa"/>
        <w:tblLook w:val="04A0" w:firstRow="1" w:lastRow="0" w:firstColumn="1" w:lastColumn="0" w:noHBand="0" w:noVBand="1"/>
      </w:tblPr>
      <w:tblGrid>
        <w:gridCol w:w="2269"/>
        <w:gridCol w:w="975"/>
        <w:gridCol w:w="738"/>
        <w:gridCol w:w="603"/>
        <w:gridCol w:w="1305"/>
        <w:gridCol w:w="988"/>
        <w:gridCol w:w="999"/>
        <w:gridCol w:w="1776"/>
      </w:tblGrid>
      <w:tr w:rsidR="00071543" w:rsidRPr="004151F4" w14:paraId="3A20F59A" w14:textId="77777777" w:rsidTr="00545AB3">
        <w:tc>
          <w:tcPr>
            <w:tcW w:w="2269" w:type="dxa"/>
          </w:tcPr>
          <w:p w14:paraId="34661783" w14:textId="77777777" w:rsidR="00071543" w:rsidRPr="004151F4" w:rsidRDefault="00071543" w:rsidP="00E668EC">
            <w:pPr>
              <w:tabs>
                <w:tab w:val="right" w:pos="9639"/>
              </w:tabs>
              <w:spacing w:before="80" w:after="80" w:line="240" w:lineRule="auto"/>
              <w:rPr>
                <w:rFonts w:asciiTheme="majorHAnsi" w:hAnsiTheme="majorHAnsi" w:cstheme="majorHAnsi"/>
                <w:szCs w:val="22"/>
                <w:lang w:val="fr-CH"/>
              </w:rPr>
            </w:pPr>
            <w:r w:rsidRPr="004151F4">
              <w:rPr>
                <w:rFonts w:asciiTheme="majorHAnsi" w:hAnsiTheme="majorHAnsi" w:cstheme="majorHAnsi"/>
                <w:szCs w:val="22"/>
                <w:lang w:val="fr-CH"/>
              </w:rPr>
              <w:t>Dimensions/surface</w:t>
            </w:r>
          </w:p>
        </w:tc>
        <w:tc>
          <w:tcPr>
            <w:tcW w:w="975" w:type="dxa"/>
          </w:tcPr>
          <w:p w14:paraId="4BA0BD67" w14:textId="77777777" w:rsidR="00071543" w:rsidRPr="004151F4" w:rsidRDefault="00071543" w:rsidP="00E668EC">
            <w:pPr>
              <w:tabs>
                <w:tab w:val="right" w:pos="9639"/>
              </w:tabs>
              <w:spacing w:before="80" w:after="80" w:line="240" w:lineRule="auto"/>
              <w:rPr>
                <w:rFonts w:asciiTheme="majorHAnsi" w:hAnsiTheme="majorHAnsi" w:cstheme="majorHAnsi"/>
                <w:szCs w:val="22"/>
                <w:lang w:val="fr-CH"/>
              </w:rPr>
            </w:pPr>
            <w:r w:rsidRPr="004151F4">
              <w:rPr>
                <w:rFonts w:asciiTheme="majorHAnsi" w:hAnsiTheme="majorHAnsi" w:cstheme="majorHAnsi"/>
                <w:szCs w:val="22"/>
                <w:lang w:val="fr-CH"/>
              </w:rPr>
              <w:t>Largeur</w:t>
            </w:r>
          </w:p>
        </w:tc>
        <w:tc>
          <w:tcPr>
            <w:tcW w:w="1341" w:type="dxa"/>
            <w:gridSpan w:val="2"/>
          </w:tcPr>
          <w:p w14:paraId="708EF6D3" w14:textId="14E0F23F" w:rsidR="00071543" w:rsidRPr="004151F4" w:rsidRDefault="00F770B2" w:rsidP="00E668EC">
            <w:pPr>
              <w:tabs>
                <w:tab w:val="right" w:pos="9639"/>
              </w:tabs>
              <w:spacing w:before="80" w:after="80" w:line="240" w:lineRule="auto"/>
              <w:rPr>
                <w:rFonts w:asciiTheme="majorHAnsi" w:hAnsiTheme="majorHAnsi" w:cstheme="majorHAnsi"/>
                <w:szCs w:val="22"/>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1305" w:type="dxa"/>
          </w:tcPr>
          <w:p w14:paraId="379FF7C3" w14:textId="77777777" w:rsidR="00071543" w:rsidRPr="004151F4" w:rsidRDefault="00071543" w:rsidP="00E668EC">
            <w:pPr>
              <w:tabs>
                <w:tab w:val="right" w:pos="9639"/>
              </w:tabs>
              <w:spacing w:before="80" w:after="80" w:line="240" w:lineRule="auto"/>
              <w:rPr>
                <w:rFonts w:asciiTheme="majorHAnsi" w:hAnsiTheme="majorHAnsi" w:cstheme="majorHAnsi"/>
                <w:szCs w:val="22"/>
                <w:lang w:val="fr-CH"/>
              </w:rPr>
            </w:pPr>
            <w:r w:rsidRPr="004151F4">
              <w:rPr>
                <w:rFonts w:asciiTheme="majorHAnsi" w:hAnsiTheme="majorHAnsi" w:cstheme="majorHAnsi"/>
                <w:szCs w:val="22"/>
                <w:lang w:val="fr-CH"/>
              </w:rPr>
              <w:t>Profondeur</w:t>
            </w:r>
          </w:p>
        </w:tc>
        <w:tc>
          <w:tcPr>
            <w:tcW w:w="988" w:type="dxa"/>
          </w:tcPr>
          <w:p w14:paraId="0EF0B81A" w14:textId="14BA17A8" w:rsidR="00071543" w:rsidRPr="004151F4" w:rsidRDefault="00F770B2" w:rsidP="00E668EC">
            <w:pPr>
              <w:tabs>
                <w:tab w:val="right" w:pos="9639"/>
              </w:tabs>
              <w:spacing w:before="80" w:after="80" w:line="240" w:lineRule="auto"/>
              <w:rPr>
                <w:rFonts w:asciiTheme="majorHAnsi" w:hAnsiTheme="majorHAnsi" w:cstheme="majorHAnsi"/>
                <w:szCs w:val="22"/>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999" w:type="dxa"/>
          </w:tcPr>
          <w:p w14:paraId="43D38321" w14:textId="77777777" w:rsidR="00071543" w:rsidRPr="004151F4" w:rsidRDefault="00071543" w:rsidP="00E668EC">
            <w:pPr>
              <w:tabs>
                <w:tab w:val="right" w:pos="9639"/>
              </w:tabs>
              <w:spacing w:before="80" w:after="80" w:line="240" w:lineRule="auto"/>
              <w:rPr>
                <w:rFonts w:asciiTheme="majorHAnsi" w:hAnsiTheme="majorHAnsi" w:cstheme="majorHAnsi"/>
                <w:szCs w:val="22"/>
                <w:lang w:val="fr-CH"/>
              </w:rPr>
            </w:pPr>
            <w:r w:rsidRPr="004151F4">
              <w:rPr>
                <w:rFonts w:asciiTheme="majorHAnsi" w:hAnsiTheme="majorHAnsi" w:cstheme="majorHAnsi"/>
                <w:szCs w:val="22"/>
                <w:lang w:val="fr-CH"/>
              </w:rPr>
              <w:t>Hauteur</w:t>
            </w:r>
          </w:p>
        </w:tc>
        <w:tc>
          <w:tcPr>
            <w:tcW w:w="1776" w:type="dxa"/>
          </w:tcPr>
          <w:p w14:paraId="245A5FFB" w14:textId="422A476C" w:rsidR="00071543" w:rsidRPr="004151F4" w:rsidRDefault="00F770B2" w:rsidP="00E668EC">
            <w:pPr>
              <w:tabs>
                <w:tab w:val="right" w:pos="9639"/>
              </w:tabs>
              <w:spacing w:before="80" w:after="80" w:line="240" w:lineRule="auto"/>
              <w:rPr>
                <w:rFonts w:asciiTheme="majorHAnsi" w:hAnsiTheme="majorHAnsi" w:cstheme="majorHAnsi"/>
                <w:szCs w:val="22"/>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071543" w:rsidRPr="00F770B2" w14:paraId="268734D4" w14:textId="77777777" w:rsidTr="00545AB3">
        <w:tc>
          <w:tcPr>
            <w:tcW w:w="2269" w:type="dxa"/>
            <w:vMerge w:val="restart"/>
          </w:tcPr>
          <w:p w14:paraId="1D7AF17C" w14:textId="77777777" w:rsidR="00071543" w:rsidRPr="004151F4" w:rsidRDefault="00071543" w:rsidP="00E668EC">
            <w:pPr>
              <w:tabs>
                <w:tab w:val="right" w:pos="9639"/>
              </w:tabs>
              <w:spacing w:before="80" w:after="80" w:line="240" w:lineRule="auto"/>
              <w:rPr>
                <w:rFonts w:asciiTheme="majorHAnsi" w:hAnsiTheme="majorHAnsi" w:cstheme="majorHAnsi"/>
                <w:b/>
                <w:szCs w:val="22"/>
                <w:lang w:val="fr-CH"/>
              </w:rPr>
            </w:pPr>
            <w:r w:rsidRPr="004151F4">
              <w:rPr>
                <w:rFonts w:asciiTheme="majorHAnsi" w:hAnsiTheme="majorHAnsi" w:cstheme="majorHAnsi"/>
                <w:szCs w:val="22"/>
                <w:lang w:val="fr-CH"/>
              </w:rPr>
              <w:t>Forme</w:t>
            </w:r>
          </w:p>
        </w:tc>
        <w:tc>
          <w:tcPr>
            <w:tcW w:w="3621" w:type="dxa"/>
            <w:gridSpan w:val="4"/>
          </w:tcPr>
          <w:p w14:paraId="108EE20A" w14:textId="77777777" w:rsidR="00071543" w:rsidRPr="004151F4" w:rsidRDefault="00A16CFA" w:rsidP="00E668EC">
            <w:pPr>
              <w:tabs>
                <w:tab w:val="right" w:pos="9639"/>
              </w:tabs>
              <w:spacing w:before="80" w:after="80" w:line="240" w:lineRule="auto"/>
              <w:rPr>
                <w:rFonts w:asciiTheme="majorHAnsi" w:hAnsiTheme="majorHAnsi" w:cstheme="majorHAnsi"/>
                <w:szCs w:val="22"/>
                <w:lang w:val="fr-CH"/>
              </w:rPr>
            </w:pPr>
            <w:sdt>
              <w:sdtPr>
                <w:rPr>
                  <w:rFonts w:asciiTheme="majorHAnsi" w:hAnsiTheme="majorHAnsi" w:cstheme="majorHAnsi"/>
                  <w:szCs w:val="22"/>
                  <w:lang w:val="fr-CH"/>
                </w:rPr>
                <w:id w:val="-1753042991"/>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Stand usuel (1 côté ouvert)</w:t>
            </w:r>
          </w:p>
        </w:tc>
        <w:tc>
          <w:tcPr>
            <w:tcW w:w="3763" w:type="dxa"/>
            <w:gridSpan w:val="3"/>
          </w:tcPr>
          <w:p w14:paraId="548251C1" w14:textId="77777777" w:rsidR="00071543" w:rsidRPr="004151F4" w:rsidRDefault="00A16CFA" w:rsidP="00E668EC">
            <w:pPr>
              <w:tabs>
                <w:tab w:val="right" w:pos="9639"/>
              </w:tabs>
              <w:spacing w:before="80" w:after="80" w:line="240" w:lineRule="auto"/>
              <w:rPr>
                <w:rFonts w:asciiTheme="majorHAnsi" w:hAnsiTheme="majorHAnsi" w:cstheme="majorHAnsi"/>
                <w:szCs w:val="22"/>
                <w:lang w:val="fr-CH"/>
              </w:rPr>
            </w:pPr>
            <w:sdt>
              <w:sdtPr>
                <w:rPr>
                  <w:rFonts w:asciiTheme="majorHAnsi" w:hAnsiTheme="majorHAnsi" w:cstheme="majorHAnsi"/>
                  <w:szCs w:val="22"/>
                  <w:lang w:val="fr-CH"/>
                </w:rPr>
                <w:id w:val="-1968734695"/>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Stand de coin (2 côtés ouverts)</w:t>
            </w:r>
          </w:p>
        </w:tc>
      </w:tr>
      <w:tr w:rsidR="00071543" w:rsidRPr="004151F4" w14:paraId="586A1C33" w14:textId="77777777" w:rsidTr="00545AB3">
        <w:tc>
          <w:tcPr>
            <w:tcW w:w="2269" w:type="dxa"/>
            <w:vMerge/>
          </w:tcPr>
          <w:p w14:paraId="2C026915" w14:textId="77777777" w:rsidR="00071543" w:rsidRPr="004151F4" w:rsidRDefault="00071543" w:rsidP="00E668EC">
            <w:pPr>
              <w:tabs>
                <w:tab w:val="right" w:pos="9639"/>
              </w:tabs>
              <w:spacing w:before="80" w:after="80" w:line="240" w:lineRule="auto"/>
              <w:rPr>
                <w:rFonts w:asciiTheme="majorHAnsi" w:hAnsiTheme="majorHAnsi" w:cstheme="majorHAnsi"/>
                <w:szCs w:val="22"/>
                <w:lang w:val="fr-CH"/>
              </w:rPr>
            </w:pPr>
          </w:p>
        </w:tc>
        <w:tc>
          <w:tcPr>
            <w:tcW w:w="3621" w:type="dxa"/>
            <w:gridSpan w:val="4"/>
          </w:tcPr>
          <w:p w14:paraId="738609B7" w14:textId="77777777" w:rsidR="00071543" w:rsidRPr="004151F4" w:rsidRDefault="00A16CFA" w:rsidP="00E668EC">
            <w:pPr>
              <w:tabs>
                <w:tab w:val="right" w:pos="9639"/>
              </w:tabs>
              <w:spacing w:before="80" w:after="80" w:line="240" w:lineRule="auto"/>
              <w:rPr>
                <w:rFonts w:asciiTheme="majorHAnsi" w:hAnsiTheme="majorHAnsi" w:cstheme="majorHAnsi"/>
                <w:szCs w:val="22"/>
                <w:lang w:val="fr-CH"/>
              </w:rPr>
            </w:pPr>
            <w:sdt>
              <w:sdtPr>
                <w:rPr>
                  <w:rFonts w:asciiTheme="majorHAnsi" w:hAnsiTheme="majorHAnsi" w:cstheme="majorHAnsi"/>
                  <w:szCs w:val="22"/>
                  <w:lang w:val="fr-CH"/>
                </w:rPr>
                <w:id w:val="-1215501555"/>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Stand avancé (3 côtés ouverts)</w:t>
            </w:r>
          </w:p>
        </w:tc>
        <w:tc>
          <w:tcPr>
            <w:tcW w:w="3763" w:type="dxa"/>
            <w:gridSpan w:val="3"/>
          </w:tcPr>
          <w:p w14:paraId="782FAF6F" w14:textId="77777777" w:rsidR="00071543" w:rsidRPr="004151F4" w:rsidRDefault="00A16CFA" w:rsidP="00E668EC">
            <w:pPr>
              <w:tabs>
                <w:tab w:val="right" w:pos="9639"/>
              </w:tabs>
              <w:spacing w:before="80" w:after="80" w:line="240" w:lineRule="auto"/>
              <w:rPr>
                <w:rFonts w:asciiTheme="majorHAnsi" w:hAnsiTheme="majorHAnsi" w:cstheme="majorHAnsi"/>
                <w:szCs w:val="22"/>
                <w:lang w:val="fr-CH"/>
              </w:rPr>
            </w:pPr>
            <w:sdt>
              <w:sdtPr>
                <w:rPr>
                  <w:rFonts w:asciiTheme="majorHAnsi" w:hAnsiTheme="majorHAnsi" w:cstheme="majorHAnsi"/>
                  <w:szCs w:val="22"/>
                  <w:lang w:val="fr-CH"/>
                </w:rPr>
                <w:id w:val="-1560699203"/>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Stand insulaire (4 côtés ouverts)</w:t>
            </w:r>
          </w:p>
        </w:tc>
      </w:tr>
      <w:tr w:rsidR="00071543" w:rsidRPr="004151F4" w14:paraId="4F5D27FA" w14:textId="77777777" w:rsidTr="00545AB3">
        <w:tc>
          <w:tcPr>
            <w:tcW w:w="2269" w:type="dxa"/>
          </w:tcPr>
          <w:p w14:paraId="79C8B980" w14:textId="77777777" w:rsidR="00071543" w:rsidRPr="004151F4" w:rsidRDefault="00071543" w:rsidP="00E668EC">
            <w:pPr>
              <w:tabs>
                <w:tab w:val="right" w:pos="9639"/>
              </w:tabs>
              <w:spacing w:before="80" w:after="80" w:line="240" w:lineRule="auto"/>
              <w:rPr>
                <w:rFonts w:asciiTheme="majorHAnsi" w:hAnsiTheme="majorHAnsi" w:cstheme="majorHAnsi"/>
                <w:szCs w:val="22"/>
                <w:lang w:val="fr-CH"/>
              </w:rPr>
            </w:pPr>
            <w:r w:rsidRPr="004151F4">
              <w:rPr>
                <w:rFonts w:asciiTheme="majorHAnsi" w:hAnsiTheme="majorHAnsi" w:cstheme="majorHAnsi"/>
                <w:szCs w:val="22"/>
                <w:lang w:val="fr-CH"/>
              </w:rPr>
              <w:t>Langues</w:t>
            </w:r>
          </w:p>
        </w:tc>
        <w:tc>
          <w:tcPr>
            <w:tcW w:w="1713" w:type="dxa"/>
            <w:gridSpan w:val="2"/>
          </w:tcPr>
          <w:p w14:paraId="24814FB3" w14:textId="77777777" w:rsidR="00071543" w:rsidRPr="004151F4" w:rsidRDefault="00A16CFA" w:rsidP="00E668EC">
            <w:pPr>
              <w:tabs>
                <w:tab w:val="right" w:pos="9639"/>
              </w:tabs>
              <w:spacing w:before="80" w:after="80" w:line="240" w:lineRule="auto"/>
              <w:rPr>
                <w:rFonts w:asciiTheme="majorHAnsi" w:hAnsiTheme="majorHAnsi" w:cstheme="majorHAnsi"/>
                <w:szCs w:val="22"/>
                <w:lang w:val="fr-CH"/>
              </w:rPr>
            </w:pPr>
            <w:sdt>
              <w:sdtPr>
                <w:rPr>
                  <w:rFonts w:asciiTheme="majorHAnsi" w:hAnsiTheme="majorHAnsi" w:cstheme="majorHAnsi"/>
                  <w:szCs w:val="22"/>
                  <w:lang w:val="fr-CH"/>
                </w:rPr>
                <w:id w:val="-1614662650"/>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w:t>
            </w:r>
            <w:proofErr w:type="gramStart"/>
            <w:r w:rsidR="00071543" w:rsidRPr="004151F4">
              <w:rPr>
                <w:rFonts w:asciiTheme="majorHAnsi" w:hAnsiTheme="majorHAnsi" w:cstheme="majorHAnsi"/>
                <w:szCs w:val="22"/>
                <w:lang w:val="fr-CH"/>
              </w:rPr>
              <w:t>allemand</w:t>
            </w:r>
            <w:proofErr w:type="gramEnd"/>
          </w:p>
        </w:tc>
        <w:tc>
          <w:tcPr>
            <w:tcW w:w="1908" w:type="dxa"/>
            <w:gridSpan w:val="2"/>
          </w:tcPr>
          <w:p w14:paraId="0FDB4499" w14:textId="77777777" w:rsidR="00071543" w:rsidRPr="004151F4" w:rsidRDefault="00071543" w:rsidP="00E668EC">
            <w:pPr>
              <w:tabs>
                <w:tab w:val="right" w:pos="9639"/>
              </w:tabs>
              <w:spacing w:before="80" w:after="80" w:line="240" w:lineRule="auto"/>
              <w:rPr>
                <w:rFonts w:asciiTheme="majorHAnsi" w:hAnsiTheme="majorHAnsi" w:cstheme="majorHAnsi"/>
                <w:szCs w:val="22"/>
                <w:lang w:val="fr-CH"/>
              </w:rPr>
            </w:pPr>
            <w:r w:rsidRPr="004151F4">
              <w:rPr>
                <w:rFonts w:asciiTheme="majorHAnsi" w:hAnsiTheme="majorHAnsi" w:cstheme="majorHAnsi"/>
                <w:szCs w:val="22"/>
                <w:lang w:val="fr-CH"/>
              </w:rPr>
              <w:t xml:space="preserve"> </w:t>
            </w:r>
            <w:proofErr w:type="gramStart"/>
            <w:r w:rsidRPr="004151F4">
              <w:rPr>
                <w:rFonts w:asciiTheme="majorHAnsi" w:hAnsiTheme="majorHAnsi" w:cstheme="majorHAnsi"/>
                <w:szCs w:val="22"/>
                <w:lang w:val="fr-CH"/>
              </w:rPr>
              <w:t>français</w:t>
            </w:r>
            <w:proofErr w:type="gramEnd"/>
          </w:p>
        </w:tc>
        <w:tc>
          <w:tcPr>
            <w:tcW w:w="3763" w:type="dxa"/>
            <w:gridSpan w:val="3"/>
          </w:tcPr>
          <w:p w14:paraId="69E34865" w14:textId="77777777" w:rsidR="00071543" w:rsidRPr="004151F4" w:rsidRDefault="00A16CFA" w:rsidP="00E668EC">
            <w:pPr>
              <w:tabs>
                <w:tab w:val="right" w:pos="9639"/>
              </w:tabs>
              <w:spacing w:before="80" w:after="80" w:line="240" w:lineRule="auto"/>
              <w:rPr>
                <w:rFonts w:asciiTheme="majorHAnsi" w:hAnsiTheme="majorHAnsi" w:cstheme="majorHAnsi"/>
                <w:szCs w:val="22"/>
                <w:lang w:val="fr-CH"/>
              </w:rPr>
            </w:pPr>
            <w:sdt>
              <w:sdtPr>
                <w:rPr>
                  <w:rFonts w:asciiTheme="majorHAnsi" w:hAnsiTheme="majorHAnsi" w:cstheme="majorHAnsi"/>
                  <w:szCs w:val="22"/>
                  <w:lang w:val="fr-CH"/>
                </w:rPr>
                <w:id w:val="-910700307"/>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w:t>
            </w:r>
            <w:proofErr w:type="gramStart"/>
            <w:r w:rsidR="00071543" w:rsidRPr="004151F4">
              <w:rPr>
                <w:rFonts w:asciiTheme="majorHAnsi" w:hAnsiTheme="majorHAnsi" w:cstheme="majorHAnsi"/>
                <w:szCs w:val="22"/>
                <w:lang w:val="fr-CH"/>
              </w:rPr>
              <w:t>bilingue</w:t>
            </w:r>
            <w:proofErr w:type="gramEnd"/>
            <w:r w:rsidR="00071543" w:rsidRPr="004151F4">
              <w:rPr>
                <w:rFonts w:asciiTheme="majorHAnsi" w:hAnsiTheme="majorHAnsi" w:cstheme="majorHAnsi"/>
                <w:szCs w:val="22"/>
                <w:lang w:val="fr-CH"/>
              </w:rPr>
              <w:t xml:space="preserve"> (allemand + français)</w:t>
            </w:r>
          </w:p>
        </w:tc>
      </w:tr>
      <w:tr w:rsidR="00071543" w:rsidRPr="004151F4" w14:paraId="2AF88CB4" w14:textId="77777777" w:rsidTr="00545AB3">
        <w:tc>
          <w:tcPr>
            <w:tcW w:w="2269" w:type="dxa"/>
          </w:tcPr>
          <w:p w14:paraId="43D38121" w14:textId="77777777" w:rsidR="00071543" w:rsidRPr="004151F4" w:rsidRDefault="00071543" w:rsidP="00E668EC">
            <w:pPr>
              <w:tabs>
                <w:tab w:val="right" w:pos="9639"/>
              </w:tabs>
              <w:spacing w:before="80" w:after="80" w:line="240" w:lineRule="auto"/>
              <w:rPr>
                <w:rFonts w:asciiTheme="majorHAnsi" w:hAnsiTheme="majorHAnsi" w:cstheme="majorHAnsi"/>
                <w:szCs w:val="22"/>
                <w:lang w:val="fr-CH"/>
              </w:rPr>
            </w:pPr>
            <w:r w:rsidRPr="004151F4">
              <w:rPr>
                <w:rFonts w:asciiTheme="majorHAnsi" w:hAnsiTheme="majorHAnsi" w:cstheme="majorHAnsi"/>
                <w:szCs w:val="22"/>
                <w:lang w:val="fr-CH"/>
              </w:rPr>
              <w:t>Annexes</w:t>
            </w:r>
          </w:p>
        </w:tc>
        <w:tc>
          <w:tcPr>
            <w:tcW w:w="3621" w:type="dxa"/>
            <w:gridSpan w:val="4"/>
          </w:tcPr>
          <w:p w14:paraId="240DAAA1" w14:textId="77777777" w:rsidR="00071543" w:rsidRPr="004151F4" w:rsidRDefault="00A16CFA" w:rsidP="00E668EC">
            <w:pPr>
              <w:tabs>
                <w:tab w:val="right" w:pos="9639"/>
              </w:tabs>
              <w:spacing w:before="80" w:after="80" w:line="240" w:lineRule="auto"/>
              <w:rPr>
                <w:rFonts w:asciiTheme="majorHAnsi" w:hAnsiTheme="majorHAnsi" w:cstheme="majorHAnsi"/>
                <w:szCs w:val="22"/>
                <w:lang w:val="fr-CH"/>
              </w:rPr>
            </w:pPr>
            <w:sdt>
              <w:sdtPr>
                <w:rPr>
                  <w:rFonts w:asciiTheme="majorHAnsi" w:hAnsiTheme="majorHAnsi" w:cstheme="majorHAnsi"/>
                  <w:szCs w:val="22"/>
                  <w:lang w:val="fr-CH"/>
                </w:rPr>
                <w:id w:val="-50619275"/>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Plan de la halle</w:t>
            </w:r>
          </w:p>
        </w:tc>
        <w:tc>
          <w:tcPr>
            <w:tcW w:w="3763" w:type="dxa"/>
            <w:gridSpan w:val="3"/>
          </w:tcPr>
          <w:p w14:paraId="3B579B96" w14:textId="77777777" w:rsidR="00071543" w:rsidRPr="004151F4" w:rsidRDefault="00A16CFA" w:rsidP="00E668EC">
            <w:pPr>
              <w:tabs>
                <w:tab w:val="right" w:pos="9639"/>
              </w:tabs>
              <w:spacing w:before="80" w:after="80" w:line="240" w:lineRule="auto"/>
              <w:rPr>
                <w:rFonts w:asciiTheme="majorHAnsi" w:hAnsiTheme="majorHAnsi" w:cstheme="majorHAnsi"/>
                <w:szCs w:val="22"/>
                <w:lang w:val="fr-CH"/>
              </w:rPr>
            </w:pPr>
            <w:sdt>
              <w:sdtPr>
                <w:rPr>
                  <w:rFonts w:asciiTheme="majorHAnsi" w:hAnsiTheme="majorHAnsi" w:cstheme="majorHAnsi"/>
                  <w:szCs w:val="22"/>
                  <w:lang w:val="fr-CH"/>
                </w:rPr>
                <w:id w:val="-2116364415"/>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Règlement de la foire</w:t>
            </w:r>
          </w:p>
        </w:tc>
      </w:tr>
      <w:tr w:rsidR="00071543" w:rsidRPr="004151F4" w14:paraId="23AB3707" w14:textId="77777777" w:rsidTr="00545AB3">
        <w:tc>
          <w:tcPr>
            <w:tcW w:w="2269" w:type="dxa"/>
          </w:tcPr>
          <w:p w14:paraId="1C3AAC9C" w14:textId="77777777" w:rsidR="00071543" w:rsidRPr="004151F4" w:rsidRDefault="00071543" w:rsidP="00E668EC">
            <w:pPr>
              <w:tabs>
                <w:tab w:val="right" w:pos="9639"/>
              </w:tabs>
              <w:spacing w:before="80" w:after="80" w:line="240" w:lineRule="auto"/>
              <w:rPr>
                <w:rFonts w:asciiTheme="majorHAnsi" w:hAnsiTheme="majorHAnsi" w:cstheme="majorHAnsi"/>
                <w:szCs w:val="22"/>
                <w:lang w:val="fr-CH"/>
              </w:rPr>
            </w:pPr>
            <w:r w:rsidRPr="004151F4">
              <w:rPr>
                <w:rFonts w:asciiTheme="majorHAnsi" w:hAnsiTheme="majorHAnsi" w:cstheme="majorHAnsi"/>
                <w:szCs w:val="22"/>
                <w:lang w:val="fr-CH"/>
              </w:rPr>
              <w:t>Remarques</w:t>
            </w:r>
          </w:p>
        </w:tc>
        <w:tc>
          <w:tcPr>
            <w:tcW w:w="7384" w:type="dxa"/>
            <w:gridSpan w:val="7"/>
          </w:tcPr>
          <w:p w14:paraId="11FCA0A3" w14:textId="6B02C755" w:rsidR="00071543" w:rsidRPr="004151F4" w:rsidRDefault="00F770B2" w:rsidP="00E668EC">
            <w:pPr>
              <w:tabs>
                <w:tab w:val="right" w:pos="9639"/>
              </w:tabs>
              <w:spacing w:before="80" w:after="80" w:line="240" w:lineRule="auto"/>
              <w:rPr>
                <w:rFonts w:asciiTheme="majorHAnsi" w:hAnsiTheme="majorHAnsi" w:cstheme="majorHAnsi"/>
                <w:szCs w:val="22"/>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21E5F581" w14:textId="77777777" w:rsidR="00F770B2" w:rsidRDefault="00F770B2" w:rsidP="008A3120">
      <w:pPr>
        <w:spacing w:before="0" w:after="0" w:line="240" w:lineRule="auto"/>
        <w:rPr>
          <w:rFonts w:asciiTheme="majorHAnsi" w:hAnsiTheme="majorHAnsi" w:cstheme="majorHAnsi"/>
          <w:b/>
          <w:sz w:val="24"/>
          <w:szCs w:val="24"/>
          <w:lang w:val="fr-CH"/>
        </w:rPr>
      </w:pPr>
    </w:p>
    <w:p w14:paraId="66B9D07F" w14:textId="77777777" w:rsidR="00F770B2" w:rsidRDefault="00F770B2" w:rsidP="008A3120">
      <w:pPr>
        <w:spacing w:before="0" w:after="0" w:line="240" w:lineRule="auto"/>
        <w:rPr>
          <w:rFonts w:asciiTheme="majorHAnsi" w:hAnsiTheme="majorHAnsi" w:cstheme="majorHAnsi"/>
          <w:b/>
          <w:sz w:val="24"/>
          <w:szCs w:val="24"/>
          <w:lang w:val="fr-CH"/>
        </w:rPr>
      </w:pPr>
    </w:p>
    <w:p w14:paraId="3CB49B0A" w14:textId="77777777" w:rsidR="00F770B2" w:rsidRDefault="00F770B2" w:rsidP="008A3120">
      <w:pPr>
        <w:spacing w:before="0" w:after="0" w:line="240" w:lineRule="auto"/>
        <w:rPr>
          <w:rFonts w:asciiTheme="majorHAnsi" w:hAnsiTheme="majorHAnsi" w:cstheme="majorHAnsi"/>
          <w:b/>
          <w:sz w:val="24"/>
          <w:szCs w:val="24"/>
          <w:lang w:val="fr-CH"/>
        </w:rPr>
      </w:pPr>
    </w:p>
    <w:p w14:paraId="32866C99" w14:textId="77777777" w:rsidR="00F770B2" w:rsidRDefault="00F770B2" w:rsidP="008A3120">
      <w:pPr>
        <w:spacing w:before="0" w:after="0" w:line="240" w:lineRule="auto"/>
        <w:rPr>
          <w:rFonts w:asciiTheme="majorHAnsi" w:hAnsiTheme="majorHAnsi" w:cstheme="majorHAnsi"/>
          <w:b/>
          <w:sz w:val="24"/>
          <w:szCs w:val="24"/>
          <w:lang w:val="fr-CH"/>
        </w:rPr>
      </w:pPr>
    </w:p>
    <w:p w14:paraId="2FEFCA2F" w14:textId="77AC92BE" w:rsidR="003E37CE" w:rsidRPr="004151F4" w:rsidRDefault="00231720" w:rsidP="00545AB3">
      <w:pPr>
        <w:spacing w:after="0" w:line="240" w:lineRule="auto"/>
        <w:rPr>
          <w:rFonts w:asciiTheme="majorHAnsi" w:hAnsiTheme="majorHAnsi" w:cstheme="majorHAnsi"/>
          <w:sz w:val="24"/>
          <w:szCs w:val="24"/>
          <w:lang w:val="fr-CH"/>
        </w:rPr>
      </w:pPr>
      <w:r w:rsidRPr="004151F4">
        <w:rPr>
          <w:rFonts w:asciiTheme="majorHAnsi" w:hAnsiTheme="majorHAnsi" w:cstheme="majorHAnsi"/>
          <w:b/>
          <w:sz w:val="24"/>
          <w:szCs w:val="24"/>
          <w:lang w:val="fr-CH"/>
        </w:rPr>
        <w:lastRenderedPageBreak/>
        <w:t>B3</w:t>
      </w:r>
      <w:r w:rsidR="0044307D" w:rsidRPr="004151F4">
        <w:rPr>
          <w:rFonts w:asciiTheme="majorHAnsi" w:hAnsiTheme="majorHAnsi" w:cstheme="majorHAnsi"/>
          <w:b/>
          <w:sz w:val="24"/>
          <w:szCs w:val="24"/>
          <w:lang w:val="fr-CH"/>
        </w:rPr>
        <w:t xml:space="preserve"> </w:t>
      </w:r>
      <w:r w:rsidR="00071543" w:rsidRPr="004151F4">
        <w:rPr>
          <w:rFonts w:asciiTheme="majorHAnsi" w:hAnsiTheme="majorHAnsi" w:cstheme="majorHAnsi"/>
          <w:b/>
          <w:sz w:val="24"/>
          <w:szCs w:val="24"/>
          <w:lang w:val="fr-CH"/>
        </w:rPr>
        <w:t xml:space="preserve">Location de l’unité mobile </w:t>
      </w:r>
      <w:r w:rsidR="003E37CE" w:rsidRPr="00F17C15">
        <w:rPr>
          <w:rFonts w:asciiTheme="majorHAnsi" w:hAnsiTheme="majorHAnsi" w:cstheme="majorHAnsi"/>
          <w:sz w:val="24"/>
          <w:szCs w:val="24"/>
          <w:lang w:val="fr-CH"/>
        </w:rPr>
        <w:t>(</w:t>
      </w:r>
      <w:r w:rsidR="00085D00" w:rsidRPr="00F17C15">
        <w:rPr>
          <w:rFonts w:asciiTheme="majorHAnsi" w:hAnsiTheme="majorHAnsi" w:cstheme="majorHAnsi"/>
          <w:sz w:val="24"/>
          <w:szCs w:val="24"/>
          <w:lang w:val="fr-CH"/>
        </w:rPr>
        <w:t xml:space="preserve">transport </w:t>
      </w:r>
      <w:r w:rsidR="003E37CE" w:rsidRPr="00F17C15">
        <w:rPr>
          <w:rFonts w:asciiTheme="majorHAnsi" w:hAnsiTheme="majorHAnsi" w:cstheme="majorHAnsi"/>
          <w:sz w:val="24"/>
          <w:szCs w:val="24"/>
          <w:lang w:val="fr-CH"/>
        </w:rPr>
        <w:t>organis</w:t>
      </w:r>
      <w:r w:rsidR="00AB34C1" w:rsidRPr="00F17C15">
        <w:rPr>
          <w:rFonts w:asciiTheme="majorHAnsi" w:hAnsiTheme="majorHAnsi" w:cstheme="majorHAnsi"/>
          <w:sz w:val="24"/>
          <w:szCs w:val="24"/>
          <w:lang w:val="fr-CH"/>
        </w:rPr>
        <w:t>é par le client</w:t>
      </w:r>
      <w:r w:rsidR="003E37CE" w:rsidRPr="00F17C15">
        <w:rPr>
          <w:rFonts w:asciiTheme="majorHAnsi" w:hAnsiTheme="majorHAnsi" w:cstheme="majorHAnsi"/>
          <w:sz w:val="24"/>
          <w:szCs w:val="24"/>
          <w:lang w:val="fr-CH"/>
        </w:rPr>
        <w:t>)</w:t>
      </w:r>
    </w:p>
    <w:tbl>
      <w:tblPr>
        <w:tblStyle w:val="Tabellenraster"/>
        <w:tblW w:w="9776" w:type="dxa"/>
        <w:tblLook w:val="04A0" w:firstRow="1" w:lastRow="0" w:firstColumn="1" w:lastColumn="0" w:noHBand="0" w:noVBand="1"/>
      </w:tblPr>
      <w:tblGrid>
        <w:gridCol w:w="1462"/>
        <w:gridCol w:w="2644"/>
        <w:gridCol w:w="5670"/>
      </w:tblGrid>
      <w:tr w:rsidR="00071543" w:rsidRPr="00F770B2" w14:paraId="1620A4F1" w14:textId="77777777" w:rsidTr="00545AB3">
        <w:tc>
          <w:tcPr>
            <w:tcW w:w="9776" w:type="dxa"/>
            <w:gridSpan w:val="3"/>
          </w:tcPr>
          <w:p w14:paraId="358DA5DB" w14:textId="77777777" w:rsidR="00071543" w:rsidRPr="004151F4" w:rsidRDefault="00A16CFA" w:rsidP="00071543">
            <w:pPr>
              <w:tabs>
                <w:tab w:val="right" w:pos="9639"/>
              </w:tabs>
              <w:spacing w:before="80" w:after="80" w:line="240" w:lineRule="auto"/>
              <w:rPr>
                <w:rFonts w:asciiTheme="majorHAnsi" w:hAnsiTheme="majorHAnsi" w:cstheme="majorHAnsi"/>
                <w:b/>
                <w:szCs w:val="22"/>
                <w:lang w:val="fr-CH"/>
              </w:rPr>
            </w:pPr>
            <w:sdt>
              <w:sdtPr>
                <w:rPr>
                  <w:rFonts w:asciiTheme="majorHAnsi" w:hAnsiTheme="majorHAnsi" w:cstheme="majorHAnsi"/>
                  <w:szCs w:val="22"/>
                  <w:lang w:val="fr-CH"/>
                </w:rPr>
                <w:id w:val="-1455560464"/>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Nous louons </w:t>
            </w:r>
            <w:r w:rsidR="00071543" w:rsidRPr="004151F4">
              <w:rPr>
                <w:rFonts w:asciiTheme="majorHAnsi" w:hAnsiTheme="majorHAnsi" w:cstheme="majorHAnsi"/>
                <w:b/>
                <w:bCs/>
                <w:szCs w:val="22"/>
                <w:lang w:val="fr-CH"/>
              </w:rPr>
              <w:t>l’unité mobile</w:t>
            </w:r>
            <w:r w:rsidR="00071543" w:rsidRPr="004151F4">
              <w:rPr>
                <w:rFonts w:asciiTheme="majorHAnsi" w:hAnsiTheme="majorHAnsi" w:cstheme="majorHAnsi"/>
                <w:szCs w:val="22"/>
                <w:lang w:val="fr-CH"/>
              </w:rPr>
              <w:t xml:space="preserve"> avec les éléments suivants (veuillez svp cocher ce qui convient)</w:t>
            </w:r>
          </w:p>
        </w:tc>
      </w:tr>
      <w:tr w:rsidR="00071543" w:rsidRPr="00FC50CC" w14:paraId="56249DE7" w14:textId="77777777" w:rsidTr="00545AB3">
        <w:trPr>
          <w:trHeight w:val="1936"/>
        </w:trPr>
        <w:tc>
          <w:tcPr>
            <w:tcW w:w="4106" w:type="dxa"/>
            <w:gridSpan w:val="2"/>
          </w:tcPr>
          <w:p w14:paraId="7D6477FB"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552618797"/>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Bâche d’arrière-plan</w:t>
            </w:r>
          </w:p>
          <w:p w14:paraId="2B8BDCA9" w14:textId="1209D71C" w:rsidR="00071543" w:rsidRPr="004151F4" w:rsidRDefault="00A16CFA" w:rsidP="00F57493">
            <w:pPr>
              <w:tabs>
                <w:tab w:val="right" w:pos="9639"/>
              </w:tabs>
              <w:spacing w:before="0" w:after="0" w:line="240" w:lineRule="auto"/>
              <w:rPr>
                <w:rFonts w:asciiTheme="majorHAnsi" w:hAnsiTheme="majorHAnsi" w:cstheme="majorHAnsi"/>
                <w:szCs w:val="22"/>
                <w:highlight w:val="cyan"/>
                <w:lang w:val="fr-CH"/>
              </w:rPr>
            </w:pPr>
            <w:sdt>
              <w:sdtPr>
                <w:rPr>
                  <w:rFonts w:asciiTheme="majorHAnsi" w:hAnsiTheme="majorHAnsi" w:cstheme="majorHAnsi"/>
                  <w:szCs w:val="22"/>
                  <w:highlight w:val="cyan"/>
                  <w:lang w:val="fr-CH"/>
                </w:rPr>
                <w:id w:val="1629051964"/>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highlight w:val="cyan"/>
                    <w:lang w:val="fr-CH"/>
                  </w:rPr>
                  <w:t>☐</w:t>
                </w:r>
              </w:sdtContent>
            </w:sdt>
            <w:r w:rsidR="00071543" w:rsidRPr="004151F4">
              <w:rPr>
                <w:rFonts w:asciiTheme="majorHAnsi" w:hAnsiTheme="majorHAnsi" w:cstheme="majorHAnsi"/>
                <w:szCs w:val="22"/>
                <w:highlight w:val="cyan"/>
                <w:lang w:val="fr-CH"/>
              </w:rPr>
              <w:t xml:space="preserve"> Panneau des professions avec fixation (rondin de bois)</w:t>
            </w:r>
            <w:r w:rsidR="00F57493" w:rsidRPr="004151F4">
              <w:rPr>
                <w:rFonts w:asciiTheme="majorHAnsi" w:hAnsiTheme="majorHAnsi" w:cstheme="majorHAnsi"/>
                <w:szCs w:val="22"/>
                <w:highlight w:val="cyan"/>
                <w:lang w:val="fr-CH"/>
              </w:rPr>
              <w:t xml:space="preserve"> </w:t>
            </w:r>
            <w:r w:rsidR="00071543" w:rsidRPr="004151F4">
              <w:rPr>
                <w:rFonts w:asciiTheme="majorHAnsi" w:hAnsiTheme="majorHAnsi" w:cstheme="majorHAnsi"/>
                <w:szCs w:val="22"/>
                <w:highlight w:val="cyan"/>
                <w:lang w:val="fr-CH"/>
              </w:rPr>
              <w:sym w:font="Wingdings" w:char="F0E0"/>
            </w:r>
            <w:r w:rsidR="00071543" w:rsidRPr="004151F4">
              <w:rPr>
                <w:rFonts w:asciiTheme="majorHAnsi" w:hAnsiTheme="majorHAnsi" w:cstheme="majorHAnsi"/>
                <w:szCs w:val="22"/>
                <w:highlight w:val="cyan"/>
                <w:lang w:val="fr-CH"/>
              </w:rPr>
              <w:t xml:space="preserve"> cf. choix</w:t>
            </w:r>
          </w:p>
          <w:p w14:paraId="2F9D1005"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24046727"/>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Présentoir à prospectus</w:t>
            </w:r>
          </w:p>
          <w:p w14:paraId="377C5460" w14:textId="550ECB4E"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927650757"/>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w:t>
            </w:r>
            <w:r w:rsidR="00071543" w:rsidRPr="00F17C15">
              <w:rPr>
                <w:rFonts w:asciiTheme="majorHAnsi" w:hAnsiTheme="majorHAnsi" w:cstheme="majorHAnsi"/>
                <w:szCs w:val="22"/>
                <w:lang w:val="fr-CH"/>
              </w:rPr>
              <w:t xml:space="preserve">Gilets de </w:t>
            </w:r>
            <w:r w:rsidR="00362524" w:rsidRPr="00F17C15">
              <w:rPr>
                <w:rFonts w:asciiTheme="majorHAnsi" w:hAnsiTheme="majorHAnsi" w:cstheme="majorHAnsi"/>
                <w:szCs w:val="22"/>
                <w:lang w:val="fr-CH"/>
              </w:rPr>
              <w:t>signalisation</w:t>
            </w:r>
            <w:r w:rsidR="00071543" w:rsidRPr="00F17C15">
              <w:rPr>
                <w:rFonts w:asciiTheme="majorHAnsi" w:hAnsiTheme="majorHAnsi" w:cstheme="majorHAnsi"/>
                <w:szCs w:val="22"/>
                <w:lang w:val="fr-CH"/>
              </w:rPr>
              <w:t xml:space="preserve"> pour</w:t>
            </w:r>
            <w:r w:rsidR="00071543" w:rsidRPr="004151F4">
              <w:rPr>
                <w:rFonts w:asciiTheme="majorHAnsi" w:hAnsiTheme="majorHAnsi" w:cstheme="majorHAnsi"/>
                <w:szCs w:val="22"/>
                <w:lang w:val="fr-CH"/>
              </w:rPr>
              <w:t xml:space="preserve"> le personnel du stand</w:t>
            </w:r>
          </w:p>
        </w:tc>
        <w:tc>
          <w:tcPr>
            <w:tcW w:w="5670" w:type="dxa"/>
          </w:tcPr>
          <w:p w14:paraId="37BDC86F" w14:textId="794BD81D" w:rsidR="00071543" w:rsidRPr="004151F4" w:rsidRDefault="00071543" w:rsidP="00071543">
            <w:pPr>
              <w:tabs>
                <w:tab w:val="right" w:pos="9639"/>
              </w:tabs>
              <w:spacing w:before="0" w:after="0" w:line="240" w:lineRule="auto"/>
              <w:ind w:left="318" w:hanging="318"/>
              <w:rPr>
                <w:rFonts w:asciiTheme="majorHAnsi" w:hAnsiTheme="majorHAnsi" w:cstheme="majorHAnsi"/>
                <w:szCs w:val="22"/>
                <w:u w:val="single"/>
                <w:lang w:val="fr-CH"/>
              </w:rPr>
            </w:pPr>
            <w:r w:rsidRPr="004151F4">
              <w:rPr>
                <w:rFonts w:asciiTheme="majorHAnsi" w:hAnsiTheme="majorHAnsi" w:cstheme="majorHAnsi"/>
                <w:szCs w:val="22"/>
                <w:highlight w:val="cyan"/>
                <w:u w:val="single"/>
                <w:lang w:val="fr-CH"/>
              </w:rPr>
              <w:t xml:space="preserve">Choix de panneaux des </w:t>
            </w:r>
            <w:proofErr w:type="gramStart"/>
            <w:r w:rsidRPr="004151F4">
              <w:rPr>
                <w:rFonts w:asciiTheme="majorHAnsi" w:hAnsiTheme="majorHAnsi" w:cstheme="majorHAnsi"/>
                <w:szCs w:val="22"/>
                <w:highlight w:val="cyan"/>
                <w:u w:val="single"/>
                <w:lang w:val="fr-CH"/>
              </w:rPr>
              <w:t>professions:</w:t>
            </w:r>
            <w:proofErr w:type="gramEnd"/>
          </w:p>
          <w:p w14:paraId="6AF5924B" w14:textId="509BA80D" w:rsidR="00071543" w:rsidRPr="004151F4" w:rsidRDefault="00A16CFA" w:rsidP="00F5749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487160223"/>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Praticien/ne forestier/ère AFP / Conducteur/trice d’engins forestiers</w:t>
            </w:r>
          </w:p>
          <w:p w14:paraId="69FA3C0F" w14:textId="77777777"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256323337"/>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Forestier/ère bûcheron/ne CFC / Spécialiste câble-grue</w:t>
            </w:r>
          </w:p>
          <w:p w14:paraId="66178DA8" w14:textId="186F51BD" w:rsidR="00071543" w:rsidRPr="004151F4" w:rsidRDefault="00A16CFA" w:rsidP="00F5749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822343022"/>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Contremaître/esse forestier/ère / Bachelor &amp; Master en foresterie (HAFL)</w:t>
            </w:r>
          </w:p>
          <w:p w14:paraId="5C1458B3" w14:textId="7269FDDA" w:rsidR="00071543" w:rsidRPr="004151F4" w:rsidRDefault="00A16CFA" w:rsidP="00F5749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911156604"/>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Garde forestier/ère ES / Bachelor &amp; Master en sciences de l’environnement (EPFZ)</w:t>
            </w:r>
          </w:p>
          <w:p w14:paraId="139BAC10" w14:textId="5CB60A76" w:rsidR="00071543" w:rsidRPr="004151F4" w:rsidRDefault="00A16CFA" w:rsidP="00071543">
            <w:pPr>
              <w:tabs>
                <w:tab w:val="right" w:pos="9639"/>
              </w:tabs>
              <w:spacing w:before="0" w:after="0" w:line="240" w:lineRule="auto"/>
              <w:rPr>
                <w:rFonts w:asciiTheme="majorHAnsi" w:hAnsiTheme="majorHAnsi" w:cstheme="majorHAnsi"/>
                <w:szCs w:val="22"/>
                <w:lang w:val="fr-CH"/>
              </w:rPr>
            </w:pPr>
            <w:sdt>
              <w:sdtPr>
                <w:rPr>
                  <w:rFonts w:asciiTheme="majorHAnsi" w:hAnsiTheme="majorHAnsi" w:cstheme="majorHAnsi"/>
                  <w:szCs w:val="22"/>
                  <w:lang w:val="fr-CH"/>
                </w:rPr>
                <w:id w:val="-1032032085"/>
                <w14:checkbox>
                  <w14:checked w14:val="0"/>
                  <w14:checkedState w14:val="2612" w14:font="MS Gothic"/>
                  <w14:uncheckedState w14:val="2610" w14:font="MS Gothic"/>
                </w14:checkbox>
              </w:sdtPr>
              <w:sdtEndPr/>
              <w:sdtContent>
                <w:r w:rsidR="00071543" w:rsidRPr="004151F4">
                  <w:rPr>
                    <w:rFonts w:ascii="Segoe UI Symbol" w:eastAsia="MS Gothic" w:hAnsi="Segoe UI Symbol" w:cs="Segoe UI Symbol"/>
                    <w:szCs w:val="22"/>
                    <w:lang w:val="fr-CH"/>
                  </w:rPr>
                  <w:t>☐</w:t>
                </w:r>
              </w:sdtContent>
            </w:sdt>
            <w:r w:rsidR="00071543" w:rsidRPr="004151F4">
              <w:rPr>
                <w:rFonts w:asciiTheme="majorHAnsi" w:hAnsiTheme="majorHAnsi" w:cstheme="majorHAnsi"/>
                <w:szCs w:val="22"/>
                <w:lang w:val="fr-CH"/>
              </w:rPr>
              <w:t xml:space="preserve"> Professions </w:t>
            </w:r>
            <w:proofErr w:type="gramStart"/>
            <w:r w:rsidR="00071543" w:rsidRPr="004151F4">
              <w:rPr>
                <w:rFonts w:asciiTheme="majorHAnsi" w:hAnsiTheme="majorHAnsi" w:cstheme="majorHAnsi"/>
                <w:szCs w:val="22"/>
                <w:lang w:val="fr-CH"/>
              </w:rPr>
              <w:t>forestières:</w:t>
            </w:r>
            <w:proofErr w:type="gramEnd"/>
            <w:r w:rsidR="00071543" w:rsidRPr="004151F4">
              <w:rPr>
                <w:rFonts w:asciiTheme="majorHAnsi" w:hAnsiTheme="majorHAnsi" w:cstheme="majorHAnsi"/>
                <w:szCs w:val="22"/>
                <w:lang w:val="fr-CH"/>
              </w:rPr>
              <w:t xml:space="preserve"> </w:t>
            </w:r>
            <w:r w:rsidR="00071543" w:rsidRPr="004151F4">
              <w:rPr>
                <w:rFonts w:asciiTheme="majorHAnsi" w:hAnsiTheme="majorHAnsi" w:cstheme="majorHAnsi"/>
                <w:b/>
                <w:bCs/>
                <w:szCs w:val="22"/>
                <w:lang w:val="fr-CH"/>
              </w:rPr>
              <w:t>aperçu (recommandé</w:t>
            </w:r>
            <w:r w:rsidR="00071543" w:rsidRPr="004151F4">
              <w:rPr>
                <w:rFonts w:asciiTheme="majorHAnsi" w:hAnsiTheme="majorHAnsi" w:cstheme="majorHAnsi"/>
                <w:szCs w:val="22"/>
                <w:lang w:val="fr-CH"/>
              </w:rPr>
              <w:t>)</w:t>
            </w:r>
            <w:r w:rsidR="009200DA" w:rsidRPr="004151F4">
              <w:rPr>
                <w:rFonts w:asciiTheme="majorHAnsi" w:hAnsiTheme="majorHAnsi" w:cstheme="majorHAnsi"/>
                <w:szCs w:val="22"/>
                <w:lang w:val="fr-CH"/>
              </w:rPr>
              <w:t xml:space="preserve"> / </w:t>
            </w:r>
            <w:r w:rsidR="0012350D" w:rsidRPr="004151F4">
              <w:rPr>
                <w:rFonts w:asciiTheme="majorHAnsi" w:hAnsiTheme="majorHAnsi" w:cstheme="majorHAnsi"/>
                <w:szCs w:val="22"/>
                <w:lang w:val="fr-CH"/>
              </w:rPr>
              <w:t>Forestier/ère-bûcheron/ne chef/fe d’équipe</w:t>
            </w:r>
          </w:p>
        </w:tc>
      </w:tr>
      <w:tr w:rsidR="00071543" w:rsidRPr="004151F4" w14:paraId="18CBFD5E" w14:textId="77777777" w:rsidTr="00545AB3">
        <w:tc>
          <w:tcPr>
            <w:tcW w:w="1462" w:type="dxa"/>
          </w:tcPr>
          <w:p w14:paraId="55CA9AAE" w14:textId="77777777" w:rsidR="00071543" w:rsidRPr="004151F4" w:rsidRDefault="00071543" w:rsidP="00071543">
            <w:pPr>
              <w:tabs>
                <w:tab w:val="right" w:pos="9639"/>
              </w:tabs>
              <w:spacing w:before="80" w:after="80" w:line="240" w:lineRule="auto"/>
              <w:rPr>
                <w:rFonts w:asciiTheme="majorHAnsi" w:hAnsiTheme="majorHAnsi" w:cstheme="majorHAnsi"/>
                <w:szCs w:val="22"/>
                <w:lang w:val="fr-CH"/>
              </w:rPr>
            </w:pPr>
            <w:r w:rsidRPr="004151F4">
              <w:rPr>
                <w:rFonts w:asciiTheme="majorHAnsi" w:hAnsiTheme="majorHAnsi" w:cstheme="majorHAnsi"/>
                <w:szCs w:val="22"/>
                <w:lang w:val="fr-CH"/>
              </w:rPr>
              <w:t>Remarques</w:t>
            </w:r>
          </w:p>
        </w:tc>
        <w:tc>
          <w:tcPr>
            <w:tcW w:w="8314" w:type="dxa"/>
            <w:gridSpan w:val="2"/>
          </w:tcPr>
          <w:p w14:paraId="589CF767" w14:textId="6A0100DF" w:rsidR="00071543" w:rsidRPr="004151F4" w:rsidRDefault="00F770B2" w:rsidP="00071543">
            <w:pPr>
              <w:tabs>
                <w:tab w:val="right" w:pos="9639"/>
              </w:tabs>
              <w:spacing w:before="80" w:after="80" w:line="240" w:lineRule="auto"/>
              <w:rPr>
                <w:rFonts w:asciiTheme="majorHAnsi" w:hAnsiTheme="majorHAnsi" w:cstheme="majorHAnsi"/>
                <w:szCs w:val="22"/>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03334A9A" w14:textId="77777777" w:rsidR="007F4004" w:rsidRPr="004151F4" w:rsidRDefault="007F4004" w:rsidP="00C02E6A">
      <w:pPr>
        <w:pBdr>
          <w:bottom w:val="single" w:sz="4" w:space="3" w:color="auto"/>
        </w:pBdr>
        <w:tabs>
          <w:tab w:val="right" w:pos="9639"/>
        </w:tabs>
        <w:spacing w:before="80" w:line="240" w:lineRule="auto"/>
        <w:rPr>
          <w:rFonts w:asciiTheme="majorHAnsi" w:hAnsiTheme="majorHAnsi" w:cstheme="majorHAnsi"/>
          <w:b/>
          <w:sz w:val="14"/>
          <w:szCs w:val="14"/>
          <w:lang w:val="fr-CH"/>
        </w:rPr>
      </w:pPr>
    </w:p>
    <w:p w14:paraId="574A790C" w14:textId="4ABF9735" w:rsidR="00C02E6A" w:rsidRPr="00F17C15" w:rsidRDefault="003E37CE" w:rsidP="00C02E6A">
      <w:pPr>
        <w:pBdr>
          <w:bottom w:val="single" w:sz="4" w:space="3" w:color="auto"/>
        </w:pBdr>
        <w:tabs>
          <w:tab w:val="right" w:pos="9639"/>
        </w:tabs>
        <w:spacing w:before="80" w:line="240" w:lineRule="auto"/>
        <w:rPr>
          <w:rFonts w:asciiTheme="majorHAnsi" w:hAnsiTheme="majorHAnsi" w:cstheme="majorHAnsi"/>
          <w:b/>
          <w:sz w:val="28"/>
          <w:szCs w:val="28"/>
          <w:lang w:val="fr-CH"/>
        </w:rPr>
      </w:pPr>
      <w:r w:rsidRPr="00F17C15">
        <w:rPr>
          <w:rFonts w:asciiTheme="majorHAnsi" w:hAnsiTheme="majorHAnsi" w:cstheme="majorHAnsi"/>
          <w:b/>
          <w:sz w:val="28"/>
          <w:szCs w:val="28"/>
          <w:lang w:val="fr-CH"/>
        </w:rPr>
        <w:t>C</w:t>
      </w:r>
      <w:r w:rsidR="00C02E6A" w:rsidRPr="00F17C15">
        <w:rPr>
          <w:rFonts w:asciiTheme="majorHAnsi" w:hAnsiTheme="majorHAnsi" w:cstheme="majorHAnsi"/>
          <w:b/>
          <w:sz w:val="28"/>
          <w:szCs w:val="28"/>
          <w:lang w:val="fr-CH"/>
        </w:rPr>
        <w:t xml:space="preserve"> –</w:t>
      </w:r>
      <w:r w:rsidR="00033CE4" w:rsidRPr="00F17C15">
        <w:rPr>
          <w:rFonts w:asciiTheme="majorHAnsi" w:hAnsiTheme="majorHAnsi" w:cstheme="majorHAnsi"/>
          <w:b/>
          <w:sz w:val="28"/>
          <w:szCs w:val="28"/>
          <w:lang w:val="fr-CH"/>
        </w:rPr>
        <w:t xml:space="preserve"> </w:t>
      </w:r>
      <w:r w:rsidR="00AB34C1" w:rsidRPr="00F17C15">
        <w:rPr>
          <w:rFonts w:asciiTheme="majorHAnsi" w:hAnsiTheme="majorHAnsi" w:cstheme="majorHAnsi"/>
          <w:b/>
          <w:sz w:val="28"/>
          <w:szCs w:val="28"/>
          <w:lang w:val="fr-CH"/>
        </w:rPr>
        <w:t>Modules supplémentaires</w:t>
      </w:r>
    </w:p>
    <w:p w14:paraId="6946A891" w14:textId="704B9C4A" w:rsidR="0044307D" w:rsidRPr="00545AB3" w:rsidRDefault="00231720" w:rsidP="00545AB3">
      <w:pPr>
        <w:spacing w:after="0" w:line="240" w:lineRule="auto"/>
        <w:rPr>
          <w:rFonts w:asciiTheme="majorHAnsi" w:hAnsiTheme="majorHAnsi" w:cstheme="majorHAnsi"/>
          <w:b/>
          <w:sz w:val="24"/>
          <w:szCs w:val="24"/>
          <w:lang w:val="fr-CH"/>
        </w:rPr>
      </w:pPr>
      <w:r w:rsidRPr="00545AB3">
        <w:rPr>
          <w:rFonts w:asciiTheme="majorHAnsi" w:hAnsiTheme="majorHAnsi" w:cstheme="majorHAnsi"/>
          <w:b/>
          <w:sz w:val="24"/>
          <w:szCs w:val="24"/>
          <w:lang w:val="fr-CH"/>
        </w:rPr>
        <w:t>C1</w:t>
      </w:r>
      <w:r w:rsidR="0044307D" w:rsidRPr="00545AB3">
        <w:rPr>
          <w:rFonts w:asciiTheme="majorHAnsi" w:hAnsiTheme="majorHAnsi" w:cstheme="majorHAnsi"/>
          <w:b/>
          <w:sz w:val="24"/>
          <w:szCs w:val="24"/>
          <w:lang w:val="fr-CH"/>
        </w:rPr>
        <w:t xml:space="preserve"> </w:t>
      </w:r>
      <w:r w:rsidR="00071543" w:rsidRPr="00545AB3">
        <w:rPr>
          <w:rFonts w:asciiTheme="majorHAnsi" w:hAnsiTheme="majorHAnsi" w:cstheme="majorHAnsi"/>
          <w:b/>
          <w:sz w:val="24"/>
          <w:szCs w:val="24"/>
          <w:lang w:val="fr-CH"/>
        </w:rPr>
        <w:t xml:space="preserve">Matériel pour film 360° </w:t>
      </w:r>
      <w:r w:rsidR="00545AB3" w:rsidRPr="00545AB3">
        <w:rPr>
          <w:rFonts w:asciiTheme="majorHAnsi" w:hAnsiTheme="majorHAnsi" w:cstheme="majorHAnsi"/>
          <w:bCs/>
          <w:sz w:val="24"/>
          <w:szCs w:val="24"/>
          <w:lang w:val="fr-CH"/>
        </w:rPr>
        <w:t>(</w:t>
      </w:r>
      <w:r w:rsidR="00545AB3" w:rsidRPr="00F17C15">
        <w:rPr>
          <w:rFonts w:asciiTheme="majorHAnsi" w:hAnsiTheme="majorHAnsi" w:cstheme="majorHAnsi"/>
          <w:bCs/>
          <w:sz w:val="24"/>
          <w:szCs w:val="24"/>
          <w:lang w:val="fr-CH"/>
        </w:rPr>
        <w:t>complémentaire au stand de base)</w:t>
      </w:r>
    </w:p>
    <w:tbl>
      <w:tblPr>
        <w:tblStyle w:val="Tabellenraster"/>
        <w:tblW w:w="9776" w:type="dxa"/>
        <w:tblLook w:val="04A0" w:firstRow="1" w:lastRow="0" w:firstColumn="1" w:lastColumn="0" w:noHBand="0" w:noVBand="1"/>
      </w:tblPr>
      <w:tblGrid>
        <w:gridCol w:w="1462"/>
        <w:gridCol w:w="2741"/>
        <w:gridCol w:w="5573"/>
      </w:tblGrid>
      <w:tr w:rsidR="0044307D" w:rsidRPr="00F770B2" w14:paraId="46889ED4" w14:textId="77777777" w:rsidTr="00545AB3">
        <w:tc>
          <w:tcPr>
            <w:tcW w:w="9776" w:type="dxa"/>
            <w:gridSpan w:val="3"/>
          </w:tcPr>
          <w:p w14:paraId="56BDB2FE" w14:textId="1ED55B02" w:rsidR="0044307D" w:rsidRPr="00F17C15" w:rsidRDefault="00A16CFA" w:rsidP="00ED5976">
            <w:pPr>
              <w:tabs>
                <w:tab w:val="right" w:pos="9639"/>
              </w:tabs>
              <w:spacing w:before="80" w:after="80" w:line="240" w:lineRule="auto"/>
              <w:rPr>
                <w:rFonts w:asciiTheme="majorHAnsi" w:hAnsiTheme="majorHAnsi" w:cstheme="majorHAnsi"/>
                <w:szCs w:val="22"/>
                <w:lang w:val="fr-CH"/>
              </w:rPr>
            </w:pPr>
            <w:sdt>
              <w:sdtPr>
                <w:rPr>
                  <w:rFonts w:asciiTheme="majorHAnsi" w:hAnsiTheme="majorHAnsi" w:cstheme="majorHAnsi"/>
                  <w:szCs w:val="22"/>
                  <w:lang w:val="fr-CH"/>
                </w:rPr>
                <w:id w:val="-767536490"/>
                <w14:checkbox>
                  <w14:checked w14:val="0"/>
                  <w14:checkedState w14:val="2612" w14:font="MS Gothic"/>
                  <w14:uncheckedState w14:val="2610" w14:font="MS Gothic"/>
                </w14:checkbox>
              </w:sdtPr>
              <w:sdtEndPr/>
              <w:sdtContent>
                <w:r w:rsidR="0044307D" w:rsidRPr="00F17C15">
                  <w:rPr>
                    <w:rFonts w:ascii="Segoe UI Symbol" w:eastAsia="MS Gothic" w:hAnsi="Segoe UI Symbol" w:cs="Segoe UI Symbol"/>
                    <w:szCs w:val="22"/>
                    <w:lang w:val="fr-CH"/>
                  </w:rPr>
                  <w:t>☐</w:t>
                </w:r>
              </w:sdtContent>
            </w:sdt>
            <w:r w:rsidR="0044307D" w:rsidRPr="00F17C15">
              <w:rPr>
                <w:rFonts w:asciiTheme="majorHAnsi" w:hAnsiTheme="majorHAnsi" w:cstheme="majorHAnsi"/>
                <w:szCs w:val="22"/>
                <w:lang w:val="fr-CH"/>
              </w:rPr>
              <w:t xml:space="preserve"> </w:t>
            </w:r>
            <w:r w:rsidR="00071543" w:rsidRPr="00F17C15">
              <w:rPr>
                <w:rFonts w:asciiTheme="majorHAnsi" w:hAnsiTheme="majorHAnsi" w:cstheme="majorHAnsi"/>
                <w:szCs w:val="22"/>
                <w:lang w:val="fr-CH"/>
              </w:rPr>
              <w:t>Nous louons le matériel de film 360° pour CHF 100.- en sus.</w:t>
            </w:r>
          </w:p>
        </w:tc>
      </w:tr>
      <w:tr w:rsidR="00071543" w:rsidRPr="00F17C15" w14:paraId="18C03DD5" w14:textId="77777777" w:rsidTr="00545AB3">
        <w:trPr>
          <w:trHeight w:val="1012"/>
        </w:trPr>
        <w:tc>
          <w:tcPr>
            <w:tcW w:w="4203" w:type="dxa"/>
            <w:gridSpan w:val="2"/>
            <w:tcBorders>
              <w:right w:val="nil"/>
            </w:tcBorders>
          </w:tcPr>
          <w:p w14:paraId="2815D285" w14:textId="77777777" w:rsidR="00071543" w:rsidRPr="00F17C15" w:rsidRDefault="00071543" w:rsidP="00811087">
            <w:pPr>
              <w:tabs>
                <w:tab w:val="left" w:pos="4245"/>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Matériel </w:t>
            </w:r>
            <w:proofErr w:type="gramStart"/>
            <w:r w:rsidRPr="00F17C15">
              <w:rPr>
                <w:rFonts w:asciiTheme="majorHAnsi" w:hAnsiTheme="majorHAnsi" w:cstheme="majorHAnsi"/>
                <w:szCs w:val="22"/>
                <w:lang w:val="fr-CH"/>
              </w:rPr>
              <w:t>livré:</w:t>
            </w:r>
            <w:proofErr w:type="gramEnd"/>
          </w:p>
          <w:p w14:paraId="6839F7C7" w14:textId="2555F5B8" w:rsidR="00071543" w:rsidRPr="00F17C15" w:rsidRDefault="004061FE" w:rsidP="00811087">
            <w:pPr>
              <w:pStyle w:val="Listenabsatz"/>
              <w:numPr>
                <w:ilvl w:val="0"/>
                <w:numId w:val="17"/>
              </w:numPr>
              <w:tabs>
                <w:tab w:val="left" w:pos="4245"/>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2 c</w:t>
            </w:r>
            <w:r w:rsidR="00071543" w:rsidRPr="00F17C15">
              <w:rPr>
                <w:rFonts w:asciiTheme="majorHAnsi" w:hAnsiTheme="majorHAnsi" w:cstheme="majorHAnsi"/>
                <w:szCs w:val="22"/>
                <w:lang w:val="fr-CH"/>
              </w:rPr>
              <w:t>asque</w:t>
            </w:r>
            <w:r w:rsidRPr="00F17C15">
              <w:rPr>
                <w:rFonts w:asciiTheme="majorHAnsi" w:hAnsiTheme="majorHAnsi" w:cstheme="majorHAnsi"/>
                <w:szCs w:val="22"/>
                <w:lang w:val="fr-CH"/>
              </w:rPr>
              <w:t>s</w:t>
            </w:r>
            <w:r w:rsidR="00071543" w:rsidRPr="00F17C15">
              <w:rPr>
                <w:rFonts w:asciiTheme="majorHAnsi" w:hAnsiTheme="majorHAnsi" w:cstheme="majorHAnsi"/>
                <w:szCs w:val="22"/>
                <w:lang w:val="fr-CH"/>
              </w:rPr>
              <w:t xml:space="preserve"> VR avec étui</w:t>
            </w:r>
          </w:p>
          <w:p w14:paraId="7F3F324E" w14:textId="77777777" w:rsidR="00811087" w:rsidRPr="00F17C15" w:rsidRDefault="00071543" w:rsidP="00811087">
            <w:pPr>
              <w:pStyle w:val="Listenabsatz"/>
              <w:numPr>
                <w:ilvl w:val="0"/>
                <w:numId w:val="17"/>
              </w:numPr>
              <w:tabs>
                <w:tab w:val="left" w:pos="4245"/>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Câble + bloc de charge</w:t>
            </w:r>
          </w:p>
          <w:p w14:paraId="53C7D11E" w14:textId="4BB5DAB4" w:rsidR="00071543" w:rsidRPr="00F17C15" w:rsidRDefault="007C3191" w:rsidP="00811087">
            <w:pPr>
              <w:pStyle w:val="Listenabsatz"/>
              <w:numPr>
                <w:ilvl w:val="0"/>
                <w:numId w:val="17"/>
              </w:numPr>
              <w:tabs>
                <w:tab w:val="left" w:pos="4245"/>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Chiffon de nettoyage</w:t>
            </w:r>
          </w:p>
          <w:p w14:paraId="3DDABCC4" w14:textId="0D2CE1E4" w:rsidR="00071543" w:rsidRPr="00F17C15" w:rsidRDefault="007C3191" w:rsidP="00811087">
            <w:pPr>
              <w:pStyle w:val="Listenabsatz"/>
              <w:numPr>
                <w:ilvl w:val="0"/>
                <w:numId w:val="17"/>
              </w:numPr>
              <w:tabs>
                <w:tab w:val="left" w:pos="4245"/>
                <w:tab w:val="right" w:pos="9639"/>
              </w:tabs>
              <w:spacing w:before="0" w:after="0" w:line="240" w:lineRule="auto"/>
              <w:ind w:left="714" w:hanging="357"/>
              <w:rPr>
                <w:rFonts w:asciiTheme="majorHAnsi" w:hAnsiTheme="majorHAnsi" w:cstheme="majorHAnsi"/>
                <w:szCs w:val="22"/>
                <w:lang w:val="fr-CH"/>
              </w:rPr>
            </w:pPr>
            <w:r w:rsidRPr="00F17C15">
              <w:rPr>
                <w:rFonts w:asciiTheme="majorHAnsi" w:hAnsiTheme="majorHAnsi" w:cstheme="majorHAnsi"/>
                <w:szCs w:val="22"/>
                <w:lang w:val="fr-CH"/>
              </w:rPr>
              <w:t>Mode d’emploi</w:t>
            </w:r>
          </w:p>
        </w:tc>
        <w:tc>
          <w:tcPr>
            <w:tcW w:w="5573" w:type="dxa"/>
            <w:tcBorders>
              <w:top w:val="nil"/>
              <w:left w:val="nil"/>
              <w:bottom w:val="single" w:sz="4" w:space="0" w:color="auto"/>
              <w:right w:val="single" w:sz="4" w:space="0" w:color="auto"/>
            </w:tcBorders>
          </w:tcPr>
          <w:p w14:paraId="0B888F03" w14:textId="77777777" w:rsidR="00071543" w:rsidRPr="00F17C15" w:rsidRDefault="00071543" w:rsidP="00811087">
            <w:pPr>
              <w:numPr>
                <w:ilvl w:val="0"/>
                <w:numId w:val="18"/>
              </w:numPr>
              <w:tabs>
                <w:tab w:val="left" w:pos="4245"/>
                <w:tab w:val="right" w:pos="9639"/>
              </w:tabs>
              <w:spacing w:before="0" w:after="0" w:line="240" w:lineRule="auto"/>
              <w:ind w:left="714" w:hanging="357"/>
              <w:rPr>
                <w:rFonts w:asciiTheme="majorHAnsi" w:hAnsiTheme="majorHAnsi" w:cstheme="majorHAnsi"/>
                <w:szCs w:val="22"/>
                <w:lang w:val="fr-CH"/>
              </w:rPr>
            </w:pPr>
            <w:r w:rsidRPr="00F17C15">
              <w:rPr>
                <w:rFonts w:asciiTheme="majorHAnsi" w:hAnsiTheme="majorHAnsi" w:cstheme="majorHAnsi"/>
                <w:szCs w:val="22"/>
                <w:lang w:val="fr-CH"/>
              </w:rPr>
              <w:t>Tabouret tournant</w:t>
            </w:r>
          </w:p>
          <w:p w14:paraId="10E31779" w14:textId="77777777" w:rsidR="00071543" w:rsidRPr="00F17C15" w:rsidRDefault="00071543" w:rsidP="00811087">
            <w:pPr>
              <w:numPr>
                <w:ilvl w:val="0"/>
                <w:numId w:val="18"/>
              </w:numPr>
              <w:tabs>
                <w:tab w:val="left" w:pos="4245"/>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Délimitation espace / guidage visiteurs</w:t>
            </w:r>
          </w:p>
          <w:p w14:paraId="730824F7" w14:textId="77777777" w:rsidR="00071543" w:rsidRPr="00F17C15" w:rsidRDefault="00071543" w:rsidP="00811087">
            <w:pPr>
              <w:numPr>
                <w:ilvl w:val="0"/>
                <w:numId w:val="18"/>
              </w:numPr>
              <w:tabs>
                <w:tab w:val="left" w:pos="4245"/>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Bloc multiprise</w:t>
            </w:r>
          </w:p>
          <w:p w14:paraId="1A7F17C9" w14:textId="77777777" w:rsidR="00071543" w:rsidRPr="00F17C15" w:rsidRDefault="00071543" w:rsidP="00811087">
            <w:pPr>
              <w:numPr>
                <w:ilvl w:val="0"/>
                <w:numId w:val="18"/>
              </w:numPr>
              <w:tabs>
                <w:tab w:val="left" w:pos="4245"/>
                <w:tab w:val="right" w:pos="9639"/>
              </w:tabs>
              <w:spacing w:before="0" w:after="0" w:line="240" w:lineRule="auto"/>
              <w:ind w:left="714" w:hanging="357"/>
              <w:rPr>
                <w:rFonts w:asciiTheme="majorHAnsi" w:hAnsiTheme="majorHAnsi" w:cstheme="majorHAnsi"/>
                <w:szCs w:val="22"/>
                <w:lang w:val="fr-CH"/>
              </w:rPr>
            </w:pPr>
            <w:r w:rsidRPr="00F17C15">
              <w:rPr>
                <w:rFonts w:asciiTheme="majorHAnsi" w:hAnsiTheme="majorHAnsi" w:cstheme="majorHAnsi"/>
                <w:szCs w:val="22"/>
                <w:lang w:val="fr-CH"/>
              </w:rPr>
              <w:t>Corbeille à papier</w:t>
            </w:r>
          </w:p>
        </w:tc>
      </w:tr>
      <w:tr w:rsidR="00071543" w:rsidRPr="00F770B2" w14:paraId="7B0634C0" w14:textId="77777777" w:rsidTr="00545AB3">
        <w:trPr>
          <w:trHeight w:val="160"/>
        </w:trPr>
        <w:tc>
          <w:tcPr>
            <w:tcW w:w="9776" w:type="dxa"/>
            <w:gridSpan w:val="3"/>
            <w:tcBorders>
              <w:top w:val="single" w:sz="4" w:space="0" w:color="auto"/>
              <w:left w:val="single" w:sz="4" w:space="0" w:color="auto"/>
              <w:bottom w:val="nil"/>
              <w:right w:val="single" w:sz="4" w:space="0" w:color="auto"/>
            </w:tcBorders>
          </w:tcPr>
          <w:p w14:paraId="2210D69E" w14:textId="26DBC874" w:rsidR="00071543" w:rsidRPr="00F17C15" w:rsidRDefault="00654E79" w:rsidP="00E668EC">
            <w:pPr>
              <w:rPr>
                <w:rFonts w:asciiTheme="majorHAnsi" w:hAnsiTheme="majorHAnsi" w:cstheme="majorHAnsi"/>
                <w:szCs w:val="22"/>
                <w:lang w:val="fr-CH"/>
              </w:rPr>
            </w:pPr>
            <w:r w:rsidRPr="00F17C15">
              <w:rPr>
                <w:rFonts w:asciiTheme="majorHAnsi" w:hAnsiTheme="majorHAnsi" w:cstheme="majorHAnsi"/>
                <w:szCs w:val="22"/>
                <w:lang w:val="fr-CH"/>
              </w:rPr>
              <w:t>Le</w:t>
            </w:r>
            <w:r w:rsidR="00FE6715" w:rsidRPr="00F17C15">
              <w:rPr>
                <w:rFonts w:asciiTheme="majorHAnsi" w:hAnsiTheme="majorHAnsi" w:cstheme="majorHAnsi"/>
                <w:szCs w:val="22"/>
                <w:lang w:val="fr-CH"/>
              </w:rPr>
              <w:t>s</w:t>
            </w:r>
            <w:r w:rsidRPr="00F17C15">
              <w:rPr>
                <w:rFonts w:asciiTheme="majorHAnsi" w:hAnsiTheme="majorHAnsi" w:cstheme="majorHAnsi"/>
                <w:szCs w:val="22"/>
                <w:lang w:val="fr-CH"/>
              </w:rPr>
              <w:t xml:space="preserve"> casque</w:t>
            </w:r>
            <w:r w:rsidR="00FE6715" w:rsidRPr="00F17C15">
              <w:rPr>
                <w:rFonts w:asciiTheme="majorHAnsi" w:hAnsiTheme="majorHAnsi" w:cstheme="majorHAnsi"/>
                <w:szCs w:val="22"/>
                <w:lang w:val="fr-CH"/>
              </w:rPr>
              <w:t>s</w:t>
            </w:r>
            <w:r w:rsidRPr="00F17C15">
              <w:rPr>
                <w:rFonts w:asciiTheme="majorHAnsi" w:hAnsiTheme="majorHAnsi" w:cstheme="majorHAnsi"/>
                <w:szCs w:val="22"/>
                <w:lang w:val="fr-CH"/>
              </w:rPr>
              <w:t xml:space="preserve"> VR doi</w:t>
            </w:r>
            <w:r w:rsidR="00FE6715" w:rsidRPr="00F17C15">
              <w:rPr>
                <w:rFonts w:asciiTheme="majorHAnsi" w:hAnsiTheme="majorHAnsi" w:cstheme="majorHAnsi"/>
                <w:szCs w:val="22"/>
                <w:lang w:val="fr-CH"/>
              </w:rPr>
              <w:t xml:space="preserve">vent </w:t>
            </w:r>
            <w:r w:rsidR="00071543" w:rsidRPr="00F17C15">
              <w:rPr>
                <w:rFonts w:asciiTheme="majorHAnsi" w:hAnsiTheme="majorHAnsi" w:cstheme="majorHAnsi"/>
                <w:szCs w:val="22"/>
                <w:lang w:val="fr-CH"/>
              </w:rPr>
              <w:t>rendu</w:t>
            </w:r>
            <w:r w:rsidR="005E21F6" w:rsidRPr="00F17C15">
              <w:rPr>
                <w:rFonts w:asciiTheme="majorHAnsi" w:hAnsiTheme="majorHAnsi" w:cstheme="majorHAnsi"/>
                <w:szCs w:val="22"/>
                <w:lang w:val="fr-CH"/>
              </w:rPr>
              <w:t>s</w:t>
            </w:r>
            <w:r w:rsidR="00071543" w:rsidRPr="00F17C15">
              <w:rPr>
                <w:rFonts w:asciiTheme="majorHAnsi" w:hAnsiTheme="majorHAnsi" w:cstheme="majorHAnsi"/>
                <w:szCs w:val="22"/>
                <w:lang w:val="fr-CH"/>
              </w:rPr>
              <w:t xml:space="preserve"> chargé</w:t>
            </w:r>
            <w:r w:rsidR="005E21F6" w:rsidRPr="00F17C15">
              <w:rPr>
                <w:rFonts w:asciiTheme="majorHAnsi" w:hAnsiTheme="majorHAnsi" w:cstheme="majorHAnsi"/>
                <w:szCs w:val="22"/>
                <w:lang w:val="fr-CH"/>
              </w:rPr>
              <w:t>s</w:t>
            </w:r>
            <w:r w:rsidR="00071543" w:rsidRPr="00F17C15">
              <w:rPr>
                <w:rFonts w:asciiTheme="majorHAnsi" w:hAnsiTheme="majorHAnsi" w:cstheme="majorHAnsi"/>
                <w:szCs w:val="22"/>
                <w:lang w:val="fr-CH"/>
              </w:rPr>
              <w:t xml:space="preserve"> et nettoyé</w:t>
            </w:r>
            <w:r w:rsidR="005E21F6" w:rsidRPr="00F17C15">
              <w:rPr>
                <w:rFonts w:asciiTheme="majorHAnsi" w:hAnsiTheme="majorHAnsi" w:cstheme="majorHAnsi"/>
                <w:szCs w:val="22"/>
                <w:lang w:val="fr-CH"/>
              </w:rPr>
              <w:t>s</w:t>
            </w:r>
            <w:r w:rsidR="00071543" w:rsidRPr="00F17C15">
              <w:rPr>
                <w:rFonts w:asciiTheme="majorHAnsi" w:hAnsiTheme="majorHAnsi" w:cstheme="majorHAnsi"/>
                <w:szCs w:val="22"/>
                <w:lang w:val="fr-CH"/>
              </w:rPr>
              <w:t xml:space="preserve"> dans </w:t>
            </w:r>
            <w:r w:rsidR="005E21F6" w:rsidRPr="00F17C15">
              <w:rPr>
                <w:rFonts w:asciiTheme="majorHAnsi" w:hAnsiTheme="majorHAnsi" w:cstheme="majorHAnsi"/>
                <w:szCs w:val="22"/>
                <w:lang w:val="fr-CH"/>
              </w:rPr>
              <w:t>leur</w:t>
            </w:r>
            <w:r w:rsidR="00071543" w:rsidRPr="00F17C15">
              <w:rPr>
                <w:rFonts w:asciiTheme="majorHAnsi" w:hAnsiTheme="majorHAnsi" w:cstheme="majorHAnsi"/>
                <w:szCs w:val="22"/>
                <w:lang w:val="fr-CH"/>
              </w:rPr>
              <w:t xml:space="preserve"> étui. </w:t>
            </w:r>
          </w:p>
        </w:tc>
      </w:tr>
      <w:tr w:rsidR="00071543" w:rsidRPr="004151F4" w14:paraId="3B1C10ED" w14:textId="77777777" w:rsidTr="00545AB3">
        <w:tc>
          <w:tcPr>
            <w:tcW w:w="1462" w:type="dxa"/>
          </w:tcPr>
          <w:p w14:paraId="3822A349" w14:textId="77777777" w:rsidR="00071543" w:rsidRPr="004151F4" w:rsidRDefault="00071543" w:rsidP="00E668EC">
            <w:pPr>
              <w:tabs>
                <w:tab w:val="right" w:pos="9639"/>
              </w:tabs>
              <w:spacing w:before="80" w:after="80" w:line="240" w:lineRule="auto"/>
              <w:rPr>
                <w:rFonts w:asciiTheme="majorHAnsi" w:hAnsiTheme="majorHAnsi" w:cstheme="majorHAnsi"/>
                <w:szCs w:val="22"/>
                <w:lang w:val="fr-CH"/>
              </w:rPr>
            </w:pPr>
            <w:r w:rsidRPr="004151F4">
              <w:rPr>
                <w:rFonts w:asciiTheme="majorHAnsi" w:hAnsiTheme="majorHAnsi" w:cstheme="majorHAnsi"/>
                <w:szCs w:val="22"/>
                <w:lang w:val="fr-CH"/>
              </w:rPr>
              <w:t>Remarques</w:t>
            </w:r>
          </w:p>
        </w:tc>
        <w:tc>
          <w:tcPr>
            <w:tcW w:w="8314" w:type="dxa"/>
            <w:gridSpan w:val="2"/>
          </w:tcPr>
          <w:p w14:paraId="23DEF2F9" w14:textId="438B5C4E" w:rsidR="00071543" w:rsidRPr="004151F4" w:rsidRDefault="00F770B2" w:rsidP="00E668EC">
            <w:pPr>
              <w:tabs>
                <w:tab w:val="right" w:pos="9639"/>
              </w:tabs>
              <w:spacing w:before="80" w:after="80" w:line="240" w:lineRule="auto"/>
              <w:rPr>
                <w:rFonts w:asciiTheme="majorHAnsi" w:hAnsiTheme="majorHAnsi" w:cstheme="majorHAnsi"/>
                <w:szCs w:val="22"/>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3860D77C" w14:textId="405DB5EB" w:rsidR="003F1F7D" w:rsidRPr="00F17C15" w:rsidRDefault="00231720" w:rsidP="00545AB3">
      <w:pPr>
        <w:spacing w:after="0" w:line="240" w:lineRule="auto"/>
        <w:rPr>
          <w:rFonts w:asciiTheme="majorHAnsi" w:hAnsiTheme="majorHAnsi" w:cstheme="majorHAnsi"/>
          <w:b/>
          <w:sz w:val="24"/>
          <w:szCs w:val="24"/>
          <w:lang w:val="fr-CH"/>
        </w:rPr>
      </w:pPr>
      <w:r w:rsidRPr="00F17C15">
        <w:rPr>
          <w:rFonts w:asciiTheme="majorHAnsi" w:hAnsiTheme="majorHAnsi" w:cstheme="majorHAnsi"/>
          <w:b/>
          <w:sz w:val="24"/>
          <w:szCs w:val="24"/>
          <w:lang w:val="fr-CH"/>
        </w:rPr>
        <w:t xml:space="preserve">C2 </w:t>
      </w:r>
      <w:r w:rsidR="00811087" w:rsidRPr="00F17C15">
        <w:rPr>
          <w:rFonts w:asciiTheme="majorHAnsi" w:hAnsiTheme="majorHAnsi" w:cstheme="majorHAnsi"/>
          <w:b/>
          <w:sz w:val="24"/>
          <w:szCs w:val="24"/>
          <w:lang w:val="fr-CH"/>
        </w:rPr>
        <w:t xml:space="preserve">Matériel pour film 360° </w:t>
      </w:r>
      <w:r w:rsidR="008A3120" w:rsidRPr="00F17C15">
        <w:rPr>
          <w:rFonts w:asciiTheme="majorHAnsi" w:hAnsiTheme="majorHAnsi" w:cstheme="majorHAnsi"/>
          <w:bCs/>
          <w:sz w:val="24"/>
          <w:szCs w:val="24"/>
          <w:lang w:val="fr-CH"/>
        </w:rPr>
        <w:t>(</w:t>
      </w:r>
      <w:r w:rsidR="004C1C5A" w:rsidRPr="00F17C15">
        <w:rPr>
          <w:rFonts w:asciiTheme="majorHAnsi" w:hAnsiTheme="majorHAnsi" w:cstheme="majorHAnsi"/>
          <w:bCs/>
          <w:sz w:val="24"/>
          <w:szCs w:val="24"/>
          <w:lang w:val="fr-CH"/>
        </w:rPr>
        <w:t>les réservations liées au stand de base ont toujours</w:t>
      </w:r>
      <w:r w:rsidR="00FF78EC" w:rsidRPr="00F17C15">
        <w:rPr>
          <w:rFonts w:asciiTheme="majorHAnsi" w:hAnsiTheme="majorHAnsi" w:cstheme="majorHAnsi"/>
          <w:bCs/>
          <w:sz w:val="24"/>
          <w:szCs w:val="24"/>
          <w:lang w:val="fr-CH"/>
        </w:rPr>
        <w:t xml:space="preserve"> la priorité</w:t>
      </w:r>
      <w:r w:rsidR="008A3120" w:rsidRPr="00F17C15">
        <w:rPr>
          <w:rFonts w:asciiTheme="majorHAnsi" w:hAnsiTheme="majorHAnsi" w:cstheme="majorHAnsi"/>
          <w:sz w:val="24"/>
          <w:szCs w:val="24"/>
          <w:lang w:val="fr-CH"/>
        </w:rPr>
        <w:t>)</w:t>
      </w:r>
    </w:p>
    <w:tbl>
      <w:tblPr>
        <w:tblStyle w:val="Tabellenraster"/>
        <w:tblW w:w="9776" w:type="dxa"/>
        <w:tblLook w:val="04A0" w:firstRow="1" w:lastRow="0" w:firstColumn="1" w:lastColumn="0" w:noHBand="0" w:noVBand="1"/>
      </w:tblPr>
      <w:tblGrid>
        <w:gridCol w:w="1581"/>
        <w:gridCol w:w="2699"/>
        <w:gridCol w:w="5496"/>
      </w:tblGrid>
      <w:tr w:rsidR="003F1F7D" w:rsidRPr="00F770B2" w14:paraId="5E56E0E0" w14:textId="77777777" w:rsidTr="00ED5976">
        <w:tc>
          <w:tcPr>
            <w:tcW w:w="9776" w:type="dxa"/>
            <w:gridSpan w:val="3"/>
          </w:tcPr>
          <w:p w14:paraId="6EB2D9B5" w14:textId="26D715A2" w:rsidR="003F1F7D" w:rsidRPr="004151F4" w:rsidRDefault="00A16CFA" w:rsidP="00ED5976">
            <w:pPr>
              <w:tabs>
                <w:tab w:val="right" w:pos="9639"/>
              </w:tabs>
              <w:spacing w:before="80" w:after="80" w:line="240" w:lineRule="auto"/>
              <w:rPr>
                <w:rFonts w:asciiTheme="majorHAnsi" w:hAnsiTheme="majorHAnsi" w:cstheme="majorHAnsi"/>
                <w:szCs w:val="22"/>
                <w:lang w:val="fr-CH"/>
              </w:rPr>
            </w:pPr>
            <w:sdt>
              <w:sdtPr>
                <w:rPr>
                  <w:rFonts w:asciiTheme="majorHAnsi" w:hAnsiTheme="majorHAnsi" w:cstheme="majorHAnsi"/>
                  <w:szCs w:val="22"/>
                  <w:lang w:val="fr-CH"/>
                </w:rPr>
                <w:id w:val="-975840066"/>
                <w14:checkbox>
                  <w14:checked w14:val="0"/>
                  <w14:checkedState w14:val="2612" w14:font="MS Gothic"/>
                  <w14:uncheckedState w14:val="2610" w14:font="MS Gothic"/>
                </w14:checkbox>
              </w:sdtPr>
              <w:sdtEndPr/>
              <w:sdtContent>
                <w:r w:rsidR="003F1F7D" w:rsidRPr="00F17C15">
                  <w:rPr>
                    <w:rFonts w:ascii="Segoe UI Symbol" w:eastAsia="MS Gothic" w:hAnsi="Segoe UI Symbol" w:cs="Segoe UI Symbol"/>
                    <w:szCs w:val="22"/>
                    <w:lang w:val="fr-CH"/>
                  </w:rPr>
                  <w:t>☐</w:t>
                </w:r>
              </w:sdtContent>
            </w:sdt>
            <w:r w:rsidR="003F1F7D" w:rsidRPr="00F17C15">
              <w:rPr>
                <w:rFonts w:asciiTheme="majorHAnsi" w:hAnsiTheme="majorHAnsi" w:cstheme="majorHAnsi"/>
                <w:szCs w:val="22"/>
                <w:lang w:val="fr-CH"/>
              </w:rPr>
              <w:t xml:space="preserve"> </w:t>
            </w:r>
            <w:r w:rsidR="002F671F" w:rsidRPr="00F17C15">
              <w:rPr>
                <w:rFonts w:asciiTheme="majorHAnsi" w:hAnsiTheme="majorHAnsi" w:cstheme="majorHAnsi"/>
                <w:szCs w:val="22"/>
                <w:lang w:val="fr-CH"/>
              </w:rPr>
              <w:t>N</w:t>
            </w:r>
            <w:r w:rsidR="00036988" w:rsidRPr="00F17C15">
              <w:rPr>
                <w:rFonts w:asciiTheme="majorHAnsi" w:hAnsiTheme="majorHAnsi" w:cstheme="majorHAnsi"/>
                <w:szCs w:val="22"/>
                <w:lang w:val="fr-CH"/>
              </w:rPr>
              <w:t>ous louons 1 ou 2 casque</w:t>
            </w:r>
            <w:r w:rsidR="007C1EBC" w:rsidRPr="00F17C15">
              <w:rPr>
                <w:rFonts w:asciiTheme="majorHAnsi" w:hAnsiTheme="majorHAnsi" w:cstheme="majorHAnsi"/>
                <w:szCs w:val="22"/>
                <w:lang w:val="fr-CH"/>
              </w:rPr>
              <w:t>s</w:t>
            </w:r>
            <w:r w:rsidR="00036988" w:rsidRPr="00F17C15">
              <w:rPr>
                <w:rFonts w:asciiTheme="majorHAnsi" w:hAnsiTheme="majorHAnsi" w:cstheme="majorHAnsi"/>
                <w:szCs w:val="22"/>
                <w:lang w:val="fr-CH"/>
              </w:rPr>
              <w:t xml:space="preserve"> VR </w:t>
            </w:r>
            <w:r w:rsidR="000E2D81" w:rsidRPr="00F17C15">
              <w:rPr>
                <w:rFonts w:asciiTheme="majorHAnsi" w:hAnsiTheme="majorHAnsi" w:cstheme="majorHAnsi"/>
                <w:szCs w:val="22"/>
                <w:lang w:val="fr-CH"/>
              </w:rPr>
              <w:t>au prix de CHF</w:t>
            </w:r>
            <w:r w:rsidR="000E2D81" w:rsidRPr="00F17C15">
              <w:rPr>
                <w:lang w:val="fr-CH"/>
              </w:rPr>
              <w:t> </w:t>
            </w:r>
            <w:r w:rsidR="00BD6651" w:rsidRPr="00F17C15">
              <w:rPr>
                <w:rFonts w:asciiTheme="majorHAnsi" w:hAnsiTheme="majorHAnsi" w:cstheme="majorHAnsi"/>
                <w:szCs w:val="22"/>
                <w:lang w:val="fr-CH"/>
              </w:rPr>
              <w:t>25</w:t>
            </w:r>
            <w:r w:rsidR="00231720" w:rsidRPr="00F17C15">
              <w:rPr>
                <w:rFonts w:asciiTheme="majorHAnsi" w:hAnsiTheme="majorHAnsi" w:cstheme="majorHAnsi"/>
                <w:szCs w:val="22"/>
                <w:lang w:val="fr-CH"/>
              </w:rPr>
              <w:t xml:space="preserve">.- </w:t>
            </w:r>
            <w:r w:rsidR="00F75568" w:rsidRPr="00F17C15">
              <w:rPr>
                <w:rFonts w:asciiTheme="majorHAnsi" w:hAnsiTheme="majorHAnsi" w:cstheme="majorHAnsi"/>
                <w:szCs w:val="22"/>
                <w:lang w:val="fr-CH"/>
              </w:rPr>
              <w:t>par casque et par jour</w:t>
            </w:r>
            <w:r w:rsidR="00A25CF8" w:rsidRPr="00F17C15">
              <w:rPr>
                <w:rFonts w:asciiTheme="majorHAnsi" w:hAnsiTheme="majorHAnsi" w:cstheme="majorHAnsi"/>
                <w:szCs w:val="22"/>
                <w:lang w:val="fr-CH"/>
              </w:rPr>
              <w:t>née de manifestation</w:t>
            </w:r>
            <w:r w:rsidR="00DB2BA3" w:rsidRPr="00F17C15">
              <w:rPr>
                <w:rFonts w:asciiTheme="majorHAnsi" w:hAnsiTheme="majorHAnsi" w:cstheme="majorHAnsi"/>
                <w:szCs w:val="22"/>
                <w:lang w:val="fr-CH"/>
              </w:rPr>
              <w:t>.</w:t>
            </w:r>
            <w:r w:rsidR="00DB2BA3" w:rsidRPr="00F17C15">
              <w:rPr>
                <w:rFonts w:asciiTheme="majorHAnsi" w:hAnsiTheme="majorHAnsi" w:cstheme="majorHAnsi"/>
                <w:szCs w:val="22"/>
                <w:lang w:val="fr-CH"/>
              </w:rPr>
              <w:br/>
            </w:r>
            <w:r w:rsidR="00991BC5" w:rsidRPr="00F17C15">
              <w:rPr>
                <w:rFonts w:asciiTheme="majorHAnsi" w:hAnsiTheme="majorHAnsi" w:cstheme="majorHAnsi"/>
                <w:szCs w:val="22"/>
                <w:lang w:val="fr-CH"/>
              </w:rPr>
              <w:t xml:space="preserve">En </w:t>
            </w:r>
            <w:proofErr w:type="gramStart"/>
            <w:r w:rsidR="00991BC5" w:rsidRPr="00F17C15">
              <w:rPr>
                <w:rFonts w:asciiTheme="majorHAnsi" w:hAnsiTheme="majorHAnsi" w:cstheme="majorHAnsi"/>
                <w:szCs w:val="22"/>
                <w:lang w:val="fr-CH"/>
              </w:rPr>
              <w:t>sus:</w:t>
            </w:r>
            <w:proofErr w:type="gramEnd"/>
            <w:r w:rsidR="00991BC5" w:rsidRPr="00F17C15">
              <w:rPr>
                <w:rFonts w:asciiTheme="majorHAnsi" w:hAnsiTheme="majorHAnsi" w:cstheme="majorHAnsi"/>
                <w:szCs w:val="22"/>
                <w:lang w:val="fr-CH"/>
              </w:rPr>
              <w:t xml:space="preserve"> </w:t>
            </w:r>
            <w:r w:rsidR="00205DBE" w:rsidRPr="00F17C15">
              <w:rPr>
                <w:rFonts w:asciiTheme="majorHAnsi" w:hAnsiTheme="majorHAnsi" w:cstheme="majorHAnsi"/>
                <w:szCs w:val="22"/>
                <w:lang w:val="fr-CH"/>
              </w:rPr>
              <w:t>frais de port</w:t>
            </w:r>
            <w:r w:rsidR="00933B6B" w:rsidRPr="00F17C15">
              <w:rPr>
                <w:rFonts w:asciiTheme="majorHAnsi" w:hAnsiTheme="majorHAnsi" w:cstheme="majorHAnsi"/>
                <w:szCs w:val="22"/>
                <w:lang w:val="fr-CH"/>
              </w:rPr>
              <w:t xml:space="preserve"> (A+) et </w:t>
            </w:r>
            <w:r w:rsidR="000A7168" w:rsidRPr="00F17C15">
              <w:rPr>
                <w:rFonts w:asciiTheme="majorHAnsi" w:hAnsiTheme="majorHAnsi" w:cstheme="majorHAnsi"/>
                <w:szCs w:val="22"/>
                <w:lang w:val="fr-CH"/>
              </w:rPr>
              <w:t xml:space="preserve">de </w:t>
            </w:r>
            <w:r w:rsidR="00933B6B" w:rsidRPr="00F17C15">
              <w:rPr>
                <w:rFonts w:asciiTheme="majorHAnsi" w:hAnsiTheme="majorHAnsi" w:cstheme="majorHAnsi"/>
                <w:szCs w:val="22"/>
                <w:lang w:val="fr-CH"/>
              </w:rPr>
              <w:t>services de l’</w:t>
            </w:r>
            <w:r w:rsidR="00231720" w:rsidRPr="00F17C15">
              <w:rPr>
                <w:rFonts w:asciiTheme="majorHAnsi" w:hAnsiTheme="majorHAnsi" w:cstheme="majorHAnsi"/>
                <w:szCs w:val="22"/>
                <w:lang w:val="fr-CH"/>
              </w:rPr>
              <w:t>Atelier Herzog</w:t>
            </w:r>
          </w:p>
        </w:tc>
      </w:tr>
      <w:tr w:rsidR="003F1F7D" w:rsidRPr="00F770B2" w14:paraId="161EF259" w14:textId="77777777" w:rsidTr="00F17C15">
        <w:trPr>
          <w:trHeight w:val="399"/>
        </w:trPr>
        <w:tc>
          <w:tcPr>
            <w:tcW w:w="4280" w:type="dxa"/>
            <w:gridSpan w:val="2"/>
            <w:tcBorders>
              <w:right w:val="nil"/>
            </w:tcBorders>
          </w:tcPr>
          <w:p w14:paraId="45EBB707" w14:textId="732C61E2" w:rsidR="003F1F7D" w:rsidRPr="00F17C15" w:rsidRDefault="00A16CFA" w:rsidP="00F17C15">
            <w:pPr>
              <w:tabs>
                <w:tab w:val="left" w:pos="4245"/>
                <w:tab w:val="right" w:pos="9639"/>
              </w:tabs>
              <w:spacing w:before="40" w:after="0" w:line="240" w:lineRule="auto"/>
              <w:rPr>
                <w:rFonts w:asciiTheme="majorHAnsi" w:hAnsiTheme="majorHAnsi" w:cstheme="majorHAnsi"/>
                <w:szCs w:val="22"/>
                <w:lang w:val="fr-CH"/>
              </w:rPr>
            </w:pPr>
            <w:sdt>
              <w:sdtPr>
                <w:rPr>
                  <w:rFonts w:asciiTheme="majorHAnsi" w:hAnsiTheme="majorHAnsi" w:cstheme="majorHAnsi"/>
                  <w:szCs w:val="22"/>
                  <w:lang w:val="fr-CH"/>
                </w:rPr>
                <w:id w:val="694115997"/>
                <w14:checkbox>
                  <w14:checked w14:val="0"/>
                  <w14:checkedState w14:val="2612" w14:font="MS Gothic"/>
                  <w14:uncheckedState w14:val="2610" w14:font="MS Gothic"/>
                </w14:checkbox>
              </w:sdtPr>
              <w:sdtEndPr/>
              <w:sdtContent>
                <w:r w:rsidR="003F1F7D" w:rsidRPr="00F17C15">
                  <w:rPr>
                    <w:rFonts w:ascii="Segoe UI Symbol" w:eastAsia="MS Gothic" w:hAnsi="Segoe UI Symbol" w:cs="Segoe UI Symbol"/>
                    <w:szCs w:val="22"/>
                    <w:lang w:val="fr-CH"/>
                  </w:rPr>
                  <w:t>☐</w:t>
                </w:r>
              </w:sdtContent>
            </w:sdt>
            <w:r w:rsidR="003F1F7D" w:rsidRPr="00F17C15">
              <w:rPr>
                <w:rFonts w:asciiTheme="majorHAnsi" w:hAnsiTheme="majorHAnsi" w:cstheme="majorHAnsi"/>
                <w:szCs w:val="22"/>
                <w:lang w:val="fr-CH"/>
              </w:rPr>
              <w:t xml:space="preserve"> 1 </w:t>
            </w:r>
            <w:r w:rsidR="00933B6B" w:rsidRPr="00F17C15">
              <w:rPr>
                <w:rFonts w:asciiTheme="majorHAnsi" w:hAnsiTheme="majorHAnsi" w:cstheme="majorHAnsi"/>
                <w:szCs w:val="22"/>
                <w:lang w:val="fr-CH"/>
              </w:rPr>
              <w:t>casque</w:t>
            </w:r>
            <w:r w:rsidR="00271508" w:rsidRPr="00F17C15">
              <w:rPr>
                <w:rFonts w:asciiTheme="majorHAnsi" w:hAnsiTheme="majorHAnsi" w:cstheme="majorHAnsi"/>
                <w:szCs w:val="22"/>
                <w:lang w:val="fr-CH"/>
              </w:rPr>
              <w:t xml:space="preserve"> </w:t>
            </w:r>
            <w:r w:rsidR="003F1F7D" w:rsidRPr="00F17C15">
              <w:rPr>
                <w:rFonts w:asciiTheme="majorHAnsi" w:hAnsiTheme="majorHAnsi" w:cstheme="majorHAnsi"/>
                <w:szCs w:val="22"/>
                <w:lang w:val="fr-CH"/>
              </w:rPr>
              <w:t>VR</w:t>
            </w:r>
            <w:r w:rsidR="00271508" w:rsidRPr="00F17C15">
              <w:rPr>
                <w:rFonts w:asciiTheme="majorHAnsi" w:hAnsiTheme="majorHAnsi" w:cstheme="majorHAnsi"/>
                <w:szCs w:val="22"/>
                <w:lang w:val="fr-CH"/>
              </w:rPr>
              <w:t xml:space="preserve"> dans un étui</w:t>
            </w:r>
          </w:p>
        </w:tc>
        <w:tc>
          <w:tcPr>
            <w:tcW w:w="5496" w:type="dxa"/>
            <w:tcBorders>
              <w:top w:val="nil"/>
              <w:left w:val="nil"/>
              <w:bottom w:val="single" w:sz="4" w:space="0" w:color="auto"/>
              <w:right w:val="single" w:sz="4" w:space="0" w:color="auto"/>
            </w:tcBorders>
          </w:tcPr>
          <w:p w14:paraId="3F6B656E" w14:textId="2D93D585" w:rsidR="003730EA" w:rsidRPr="00F17C15" w:rsidRDefault="00A16CFA" w:rsidP="00F17C15">
            <w:pPr>
              <w:tabs>
                <w:tab w:val="left" w:pos="4245"/>
                <w:tab w:val="right" w:pos="9639"/>
              </w:tabs>
              <w:spacing w:before="40" w:after="0" w:line="240" w:lineRule="auto"/>
              <w:rPr>
                <w:rFonts w:asciiTheme="majorHAnsi" w:hAnsiTheme="majorHAnsi" w:cstheme="majorHAnsi"/>
                <w:szCs w:val="22"/>
                <w:lang w:val="fr-CH"/>
              </w:rPr>
            </w:pPr>
            <w:sdt>
              <w:sdtPr>
                <w:rPr>
                  <w:rFonts w:asciiTheme="majorHAnsi" w:hAnsiTheme="majorHAnsi" w:cstheme="majorHAnsi"/>
                  <w:szCs w:val="22"/>
                  <w:lang w:val="fr-CH"/>
                </w:rPr>
                <w:id w:val="1683474354"/>
                <w14:checkbox>
                  <w14:checked w14:val="0"/>
                  <w14:checkedState w14:val="2612" w14:font="MS Gothic"/>
                  <w14:uncheckedState w14:val="2610" w14:font="MS Gothic"/>
                </w14:checkbox>
              </w:sdtPr>
              <w:sdtEndPr/>
              <w:sdtContent>
                <w:r w:rsidR="00DB2BA3" w:rsidRPr="00F17C15">
                  <w:rPr>
                    <w:rFonts w:ascii="Segoe UI Symbol" w:eastAsia="MS Gothic" w:hAnsi="Segoe UI Symbol" w:cs="Segoe UI Symbol"/>
                    <w:szCs w:val="22"/>
                    <w:lang w:val="fr-CH"/>
                  </w:rPr>
                  <w:t>☐</w:t>
                </w:r>
              </w:sdtContent>
            </w:sdt>
            <w:r w:rsidR="003F1F7D" w:rsidRPr="00F17C15">
              <w:rPr>
                <w:rFonts w:asciiTheme="majorHAnsi" w:hAnsiTheme="majorHAnsi" w:cstheme="majorHAnsi"/>
                <w:szCs w:val="22"/>
                <w:lang w:val="fr-CH"/>
              </w:rPr>
              <w:t xml:space="preserve"> 2 </w:t>
            </w:r>
            <w:r w:rsidR="00237BB0" w:rsidRPr="00F17C15">
              <w:rPr>
                <w:rFonts w:asciiTheme="majorHAnsi" w:hAnsiTheme="majorHAnsi" w:cstheme="majorHAnsi"/>
                <w:szCs w:val="22"/>
                <w:lang w:val="fr-CH"/>
              </w:rPr>
              <w:t>casques VR</w:t>
            </w:r>
            <w:r w:rsidR="00A77D6B" w:rsidRPr="00F17C15">
              <w:rPr>
                <w:rFonts w:asciiTheme="majorHAnsi" w:hAnsiTheme="majorHAnsi" w:cstheme="majorHAnsi"/>
                <w:szCs w:val="22"/>
                <w:lang w:val="fr-CH"/>
              </w:rPr>
              <w:t xml:space="preserve"> dans un étui</w:t>
            </w:r>
          </w:p>
        </w:tc>
      </w:tr>
      <w:tr w:rsidR="00F17C15" w:rsidRPr="004151F4" w14:paraId="17F05E14" w14:textId="77777777" w:rsidTr="00F17C15">
        <w:trPr>
          <w:trHeight w:val="845"/>
        </w:trPr>
        <w:tc>
          <w:tcPr>
            <w:tcW w:w="4280" w:type="dxa"/>
            <w:gridSpan w:val="2"/>
            <w:tcBorders>
              <w:right w:val="nil"/>
            </w:tcBorders>
          </w:tcPr>
          <w:p w14:paraId="44AB23FE" w14:textId="77777777" w:rsidR="00F17C15" w:rsidRPr="00F17C15" w:rsidRDefault="00F17C15" w:rsidP="00F17C15">
            <w:pPr>
              <w:tabs>
                <w:tab w:val="left" w:pos="4245"/>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Matériel livré par </w:t>
            </w:r>
            <w:proofErr w:type="gramStart"/>
            <w:r w:rsidRPr="00F17C15">
              <w:rPr>
                <w:rFonts w:asciiTheme="majorHAnsi" w:hAnsiTheme="majorHAnsi" w:cstheme="majorHAnsi"/>
                <w:szCs w:val="22"/>
                <w:lang w:val="fr-CH"/>
              </w:rPr>
              <w:t>post:</w:t>
            </w:r>
            <w:proofErr w:type="gramEnd"/>
          </w:p>
          <w:p w14:paraId="64CC6774" w14:textId="77777777" w:rsidR="00F17C15" w:rsidRDefault="00F17C15" w:rsidP="00F17C15">
            <w:pPr>
              <w:pStyle w:val="Listenabsatz"/>
              <w:numPr>
                <w:ilvl w:val="0"/>
                <w:numId w:val="17"/>
              </w:numPr>
              <w:tabs>
                <w:tab w:val="left" w:pos="4245"/>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Casque VR avec étui</w:t>
            </w:r>
          </w:p>
          <w:p w14:paraId="44751E33" w14:textId="576BFCC1" w:rsidR="00F17C15" w:rsidRPr="00F17C15" w:rsidRDefault="00F17C15" w:rsidP="00F17C15">
            <w:pPr>
              <w:pStyle w:val="Listenabsatz"/>
              <w:numPr>
                <w:ilvl w:val="0"/>
                <w:numId w:val="17"/>
              </w:numPr>
              <w:tabs>
                <w:tab w:val="left" w:pos="4245"/>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Câble + bloc de charge</w:t>
            </w:r>
          </w:p>
        </w:tc>
        <w:tc>
          <w:tcPr>
            <w:tcW w:w="5496" w:type="dxa"/>
            <w:tcBorders>
              <w:top w:val="nil"/>
              <w:left w:val="nil"/>
              <w:bottom w:val="single" w:sz="4" w:space="0" w:color="auto"/>
              <w:right w:val="single" w:sz="4" w:space="0" w:color="auto"/>
            </w:tcBorders>
          </w:tcPr>
          <w:p w14:paraId="26EDD5CE" w14:textId="77777777" w:rsidR="00F17C15" w:rsidRDefault="00F17C15" w:rsidP="00F17C15">
            <w:pPr>
              <w:pStyle w:val="Listenabsatz"/>
              <w:tabs>
                <w:tab w:val="left" w:pos="4245"/>
                <w:tab w:val="right" w:pos="9639"/>
              </w:tabs>
              <w:spacing w:before="40" w:after="0" w:line="240" w:lineRule="auto"/>
              <w:ind w:left="708"/>
              <w:rPr>
                <w:rFonts w:asciiTheme="majorHAnsi" w:hAnsiTheme="majorHAnsi" w:cstheme="majorHAnsi"/>
                <w:szCs w:val="22"/>
                <w:lang w:val="fr-CH"/>
              </w:rPr>
            </w:pPr>
          </w:p>
          <w:p w14:paraId="453E1AD0" w14:textId="1CDB5F90" w:rsidR="00F17C15" w:rsidRDefault="00F17C15" w:rsidP="00F17C15">
            <w:pPr>
              <w:pStyle w:val="Listenabsatz"/>
              <w:numPr>
                <w:ilvl w:val="0"/>
                <w:numId w:val="21"/>
              </w:numPr>
              <w:tabs>
                <w:tab w:val="left" w:pos="4245"/>
                <w:tab w:val="right" w:pos="9639"/>
              </w:tabs>
              <w:spacing w:before="40" w:after="0" w:line="240" w:lineRule="auto"/>
              <w:ind w:left="708"/>
              <w:rPr>
                <w:rFonts w:asciiTheme="majorHAnsi" w:hAnsiTheme="majorHAnsi" w:cstheme="majorHAnsi"/>
                <w:szCs w:val="22"/>
                <w:lang w:val="fr-CH"/>
              </w:rPr>
            </w:pPr>
            <w:r w:rsidRPr="00F17C15">
              <w:rPr>
                <w:rFonts w:asciiTheme="majorHAnsi" w:hAnsiTheme="majorHAnsi" w:cstheme="majorHAnsi"/>
                <w:szCs w:val="22"/>
                <w:lang w:val="fr-CH"/>
              </w:rPr>
              <w:t>Chiffon de nettoyage</w:t>
            </w:r>
          </w:p>
          <w:p w14:paraId="5C147599" w14:textId="56EC607A" w:rsidR="00F17C15" w:rsidRPr="00F17C15" w:rsidRDefault="00F17C15" w:rsidP="00F17C15">
            <w:pPr>
              <w:pStyle w:val="Listenabsatz"/>
              <w:numPr>
                <w:ilvl w:val="0"/>
                <w:numId w:val="21"/>
              </w:numPr>
              <w:tabs>
                <w:tab w:val="left" w:pos="4245"/>
                <w:tab w:val="right" w:pos="9639"/>
              </w:tabs>
              <w:spacing w:before="40" w:after="0" w:line="240" w:lineRule="auto"/>
              <w:ind w:left="708"/>
              <w:rPr>
                <w:rFonts w:asciiTheme="majorHAnsi" w:hAnsiTheme="majorHAnsi" w:cstheme="majorHAnsi"/>
                <w:szCs w:val="22"/>
                <w:lang w:val="fr-CH"/>
              </w:rPr>
            </w:pPr>
            <w:r w:rsidRPr="00F17C15">
              <w:rPr>
                <w:rFonts w:asciiTheme="majorHAnsi" w:hAnsiTheme="majorHAnsi" w:cstheme="majorHAnsi"/>
                <w:szCs w:val="22"/>
                <w:lang w:val="fr-CH"/>
              </w:rPr>
              <w:t>Mode d’emploi</w:t>
            </w:r>
          </w:p>
        </w:tc>
      </w:tr>
      <w:tr w:rsidR="00810EE6" w:rsidRPr="00F770B2" w14:paraId="171250AF" w14:textId="77777777" w:rsidTr="00ED5976">
        <w:trPr>
          <w:trHeight w:val="160"/>
        </w:trPr>
        <w:tc>
          <w:tcPr>
            <w:tcW w:w="9776" w:type="dxa"/>
            <w:gridSpan w:val="3"/>
            <w:tcBorders>
              <w:top w:val="single" w:sz="4" w:space="0" w:color="auto"/>
              <w:left w:val="single" w:sz="4" w:space="0" w:color="auto"/>
              <w:bottom w:val="nil"/>
              <w:right w:val="single" w:sz="4" w:space="0" w:color="auto"/>
            </w:tcBorders>
          </w:tcPr>
          <w:p w14:paraId="3C43FB73" w14:textId="627C7ACD" w:rsidR="00810EE6" w:rsidRPr="00F17C15" w:rsidRDefault="00810EE6" w:rsidP="00810EE6">
            <w:pPr>
              <w:rPr>
                <w:rFonts w:asciiTheme="majorHAnsi" w:hAnsiTheme="majorHAnsi" w:cstheme="majorHAnsi"/>
                <w:szCs w:val="22"/>
                <w:lang w:val="fr-CH"/>
              </w:rPr>
            </w:pPr>
            <w:r w:rsidRPr="00F17C15">
              <w:rPr>
                <w:rFonts w:asciiTheme="majorHAnsi" w:hAnsiTheme="majorHAnsi" w:cstheme="majorHAnsi"/>
                <w:szCs w:val="22"/>
                <w:lang w:val="fr-CH"/>
              </w:rPr>
              <w:t xml:space="preserve">Les casques VR doivent rendus chargés et nettoyés dans leur étui. </w:t>
            </w:r>
          </w:p>
        </w:tc>
      </w:tr>
      <w:tr w:rsidR="003F1F7D" w:rsidRPr="004151F4" w14:paraId="185C7356" w14:textId="77777777" w:rsidTr="00ED5976">
        <w:tc>
          <w:tcPr>
            <w:tcW w:w="1581" w:type="dxa"/>
          </w:tcPr>
          <w:p w14:paraId="34ADFE40" w14:textId="54DEF38E" w:rsidR="003F1F7D" w:rsidRPr="004151F4" w:rsidRDefault="00811087" w:rsidP="00ED5976">
            <w:pPr>
              <w:tabs>
                <w:tab w:val="right" w:pos="9639"/>
              </w:tabs>
              <w:spacing w:before="80" w:after="80" w:line="240" w:lineRule="auto"/>
              <w:rPr>
                <w:rFonts w:asciiTheme="majorHAnsi" w:hAnsiTheme="majorHAnsi" w:cstheme="majorHAnsi"/>
                <w:szCs w:val="22"/>
                <w:lang w:val="fr-CH"/>
              </w:rPr>
            </w:pPr>
            <w:r w:rsidRPr="004151F4">
              <w:rPr>
                <w:rFonts w:asciiTheme="majorHAnsi" w:hAnsiTheme="majorHAnsi" w:cstheme="majorHAnsi"/>
                <w:szCs w:val="22"/>
                <w:lang w:val="fr-CH"/>
              </w:rPr>
              <w:t>Remarques</w:t>
            </w:r>
          </w:p>
        </w:tc>
        <w:tc>
          <w:tcPr>
            <w:tcW w:w="8195" w:type="dxa"/>
            <w:gridSpan w:val="2"/>
          </w:tcPr>
          <w:p w14:paraId="11FFAB54" w14:textId="5460E863" w:rsidR="003F1F7D" w:rsidRPr="004151F4" w:rsidRDefault="00F770B2" w:rsidP="00ED5976">
            <w:pPr>
              <w:tabs>
                <w:tab w:val="right" w:pos="9639"/>
              </w:tabs>
              <w:spacing w:before="80" w:after="80" w:line="240" w:lineRule="auto"/>
              <w:rPr>
                <w:rFonts w:asciiTheme="majorHAnsi" w:hAnsiTheme="majorHAnsi" w:cstheme="majorHAnsi"/>
                <w:szCs w:val="22"/>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03511BF7" w14:textId="78E5455A" w:rsidR="007F4004" w:rsidRPr="004151F4" w:rsidRDefault="00811087" w:rsidP="00F57493">
      <w:pPr>
        <w:spacing w:after="0" w:line="240" w:lineRule="auto"/>
        <w:rPr>
          <w:rFonts w:asciiTheme="majorHAnsi" w:hAnsiTheme="majorHAnsi" w:cstheme="majorHAnsi"/>
          <w:bCs/>
          <w:szCs w:val="22"/>
          <w:lang w:val="fr-CH"/>
        </w:rPr>
      </w:pPr>
      <w:bookmarkStart w:id="2" w:name="_Hlk230006333"/>
      <w:r w:rsidRPr="004151F4">
        <w:rPr>
          <w:rFonts w:asciiTheme="majorHAnsi" w:hAnsiTheme="majorHAnsi" w:cstheme="majorHAnsi"/>
          <w:b/>
          <w:szCs w:val="22"/>
          <w:lang w:val="fr-CH"/>
        </w:rPr>
        <w:t>Remarques importantes concernant l’utilisation du matériel de film 360°</w:t>
      </w:r>
      <w:r w:rsidR="00F57493" w:rsidRPr="004151F4">
        <w:rPr>
          <w:rFonts w:asciiTheme="majorHAnsi" w:hAnsiTheme="majorHAnsi" w:cstheme="majorHAnsi"/>
          <w:b/>
          <w:szCs w:val="22"/>
          <w:lang w:val="fr-CH"/>
        </w:rPr>
        <w:t> :</w:t>
      </w:r>
      <w:r w:rsidRPr="004151F4">
        <w:rPr>
          <w:rFonts w:asciiTheme="majorHAnsi" w:hAnsiTheme="majorHAnsi" w:cstheme="majorHAnsi"/>
          <w:b/>
          <w:szCs w:val="22"/>
          <w:lang w:val="fr-CH"/>
        </w:rPr>
        <w:t xml:space="preserve"> </w:t>
      </w:r>
      <w:r w:rsidRPr="004151F4">
        <w:rPr>
          <w:rFonts w:asciiTheme="majorHAnsi" w:hAnsiTheme="majorHAnsi" w:cstheme="majorHAnsi"/>
          <w:bCs/>
          <w:szCs w:val="22"/>
          <w:lang w:val="fr-CH"/>
        </w:rPr>
        <w:t xml:space="preserve">Lorsqu’il n’est pas utilisé, le casque VR doit être remis dans son étui. </w:t>
      </w:r>
      <w:r w:rsidRPr="004151F4">
        <w:rPr>
          <w:rFonts w:asciiTheme="majorHAnsi" w:hAnsiTheme="majorHAnsi" w:cstheme="majorHAnsi"/>
          <w:b/>
          <w:szCs w:val="22"/>
          <w:lang w:val="fr-CH"/>
        </w:rPr>
        <w:t xml:space="preserve">Ne jamais poser le casque avec la lentille optique vers le haut. </w:t>
      </w:r>
      <w:r w:rsidRPr="004151F4">
        <w:rPr>
          <w:rFonts w:asciiTheme="majorHAnsi" w:hAnsiTheme="majorHAnsi" w:cstheme="majorHAnsi"/>
          <w:bCs/>
          <w:szCs w:val="22"/>
          <w:lang w:val="fr-CH"/>
        </w:rPr>
        <w:t>Pour l’hygiène, nous recommandons de nettoyer les attaches après chaque usage.</w:t>
      </w:r>
      <w:r w:rsidR="00F57493" w:rsidRPr="004151F4">
        <w:rPr>
          <w:rFonts w:asciiTheme="majorHAnsi" w:hAnsiTheme="majorHAnsi" w:cstheme="majorHAnsi"/>
          <w:bCs/>
          <w:szCs w:val="22"/>
          <w:lang w:val="fr-CH"/>
        </w:rPr>
        <w:t xml:space="preserve"> </w:t>
      </w:r>
      <w:r w:rsidRPr="004151F4">
        <w:rPr>
          <w:rFonts w:asciiTheme="majorHAnsi" w:hAnsiTheme="majorHAnsi" w:cstheme="majorHAnsi"/>
          <w:bCs/>
          <w:szCs w:val="22"/>
          <w:lang w:val="fr-CH"/>
        </w:rPr>
        <w:t>Avant le démarrage du film, pour des raisons de sécurité, les visiteurs doivent être assis sur les chaises mises à disposition. Le visionnage du film peut provoquer des nausées et des vertiges.</w:t>
      </w:r>
      <w:r w:rsidR="00F57493" w:rsidRPr="004151F4">
        <w:rPr>
          <w:rFonts w:asciiTheme="majorHAnsi" w:hAnsiTheme="majorHAnsi" w:cstheme="majorHAnsi"/>
          <w:bCs/>
          <w:szCs w:val="22"/>
          <w:lang w:val="fr-CH"/>
        </w:rPr>
        <w:t xml:space="preserve"> </w:t>
      </w:r>
    </w:p>
    <w:p w14:paraId="136DF52B" w14:textId="77777777" w:rsidR="004812CF" w:rsidRDefault="004812CF" w:rsidP="00F57493">
      <w:pPr>
        <w:spacing w:after="0" w:line="240" w:lineRule="auto"/>
        <w:rPr>
          <w:rFonts w:asciiTheme="majorHAnsi" w:hAnsiTheme="majorHAnsi" w:cstheme="majorHAnsi"/>
          <w:bCs/>
          <w:sz w:val="24"/>
          <w:szCs w:val="24"/>
          <w:lang w:val="fr-CH"/>
        </w:rPr>
      </w:pPr>
    </w:p>
    <w:p w14:paraId="534E0776" w14:textId="77777777" w:rsidR="00545AB3" w:rsidRPr="004151F4" w:rsidRDefault="00545AB3" w:rsidP="00F57493">
      <w:pPr>
        <w:spacing w:after="0" w:line="240" w:lineRule="auto"/>
        <w:rPr>
          <w:rFonts w:asciiTheme="majorHAnsi" w:hAnsiTheme="majorHAnsi" w:cstheme="majorHAnsi"/>
          <w:bCs/>
          <w:sz w:val="24"/>
          <w:szCs w:val="24"/>
          <w:lang w:val="fr-CH"/>
        </w:rPr>
      </w:pPr>
    </w:p>
    <w:bookmarkEnd w:id="2"/>
    <w:p w14:paraId="4E1B8135" w14:textId="5B6B5B65" w:rsidR="0044307D" w:rsidRPr="00F17C15" w:rsidRDefault="00231720" w:rsidP="00545AB3">
      <w:pPr>
        <w:spacing w:after="0" w:line="240" w:lineRule="auto"/>
        <w:rPr>
          <w:rFonts w:asciiTheme="majorHAnsi" w:hAnsiTheme="majorHAnsi" w:cstheme="majorHAnsi"/>
          <w:bCs/>
          <w:sz w:val="24"/>
          <w:szCs w:val="24"/>
          <w:lang w:val="fr-CH"/>
        </w:rPr>
      </w:pPr>
      <w:r w:rsidRPr="004151F4">
        <w:rPr>
          <w:rFonts w:asciiTheme="majorHAnsi" w:hAnsiTheme="majorHAnsi" w:cstheme="majorHAnsi"/>
          <w:b/>
          <w:sz w:val="24"/>
          <w:szCs w:val="24"/>
          <w:lang w:val="fr-CH"/>
        </w:rPr>
        <w:lastRenderedPageBreak/>
        <w:t>C3</w:t>
      </w:r>
      <w:r w:rsidR="0044307D" w:rsidRPr="004151F4">
        <w:rPr>
          <w:rFonts w:asciiTheme="majorHAnsi" w:hAnsiTheme="majorHAnsi" w:cstheme="majorHAnsi"/>
          <w:b/>
          <w:sz w:val="24"/>
          <w:szCs w:val="24"/>
          <w:lang w:val="fr-CH"/>
        </w:rPr>
        <w:t xml:space="preserve"> </w:t>
      </w:r>
      <w:r w:rsidR="00811087" w:rsidRPr="004151F4">
        <w:rPr>
          <w:rFonts w:asciiTheme="majorHAnsi" w:hAnsiTheme="majorHAnsi" w:cstheme="majorHAnsi"/>
          <w:b/>
          <w:sz w:val="24"/>
          <w:szCs w:val="24"/>
          <w:lang w:val="fr-CH"/>
        </w:rPr>
        <w:t xml:space="preserve">Matériel de sciage et de </w:t>
      </w:r>
      <w:r w:rsidR="00811087" w:rsidRPr="00F17C15">
        <w:rPr>
          <w:rFonts w:asciiTheme="majorHAnsi" w:hAnsiTheme="majorHAnsi" w:cstheme="majorHAnsi"/>
          <w:b/>
          <w:sz w:val="24"/>
          <w:szCs w:val="24"/>
          <w:lang w:val="fr-CH"/>
        </w:rPr>
        <w:t xml:space="preserve">tamponnage à chaud </w:t>
      </w:r>
      <w:bookmarkStart w:id="3" w:name="_Hlk230677809"/>
      <w:r w:rsidR="0044307D" w:rsidRPr="00F17C15">
        <w:rPr>
          <w:rFonts w:asciiTheme="majorHAnsi" w:hAnsiTheme="majorHAnsi" w:cstheme="majorHAnsi"/>
          <w:bCs/>
          <w:sz w:val="24"/>
          <w:szCs w:val="24"/>
          <w:lang w:val="fr-CH"/>
        </w:rPr>
        <w:t>(</w:t>
      </w:r>
      <w:r w:rsidR="00AA5F58" w:rsidRPr="00F17C15">
        <w:rPr>
          <w:rFonts w:asciiTheme="majorHAnsi" w:hAnsiTheme="majorHAnsi" w:cstheme="majorHAnsi"/>
          <w:bCs/>
          <w:sz w:val="24"/>
          <w:szCs w:val="24"/>
          <w:lang w:val="fr-CH"/>
        </w:rPr>
        <w:t>complémentaire au stand de base</w:t>
      </w:r>
      <w:r w:rsidR="0044307D" w:rsidRPr="00F17C15">
        <w:rPr>
          <w:rFonts w:asciiTheme="majorHAnsi" w:hAnsiTheme="majorHAnsi" w:cstheme="majorHAnsi"/>
          <w:bCs/>
          <w:sz w:val="24"/>
          <w:szCs w:val="24"/>
          <w:lang w:val="fr-CH"/>
        </w:rPr>
        <w:t>)</w:t>
      </w:r>
      <w:bookmarkEnd w:id="3"/>
    </w:p>
    <w:tbl>
      <w:tblPr>
        <w:tblStyle w:val="Tabellenraster"/>
        <w:tblW w:w="9776" w:type="dxa"/>
        <w:tblLook w:val="04A0" w:firstRow="1" w:lastRow="0" w:firstColumn="1" w:lastColumn="0" w:noHBand="0" w:noVBand="1"/>
      </w:tblPr>
      <w:tblGrid>
        <w:gridCol w:w="1462"/>
        <w:gridCol w:w="1794"/>
        <w:gridCol w:w="6520"/>
      </w:tblGrid>
      <w:tr w:rsidR="0044307D" w:rsidRPr="00F770B2" w14:paraId="680898BA" w14:textId="77777777" w:rsidTr="007F4004">
        <w:tc>
          <w:tcPr>
            <w:tcW w:w="9776" w:type="dxa"/>
            <w:gridSpan w:val="3"/>
          </w:tcPr>
          <w:p w14:paraId="1038A46D" w14:textId="0BDF5CA7" w:rsidR="0044307D" w:rsidRPr="00F17C15" w:rsidRDefault="00A16CFA" w:rsidP="00ED5976">
            <w:pPr>
              <w:tabs>
                <w:tab w:val="right" w:pos="9639"/>
              </w:tabs>
              <w:spacing w:before="80" w:after="80" w:line="240" w:lineRule="auto"/>
              <w:rPr>
                <w:rFonts w:asciiTheme="majorHAnsi" w:hAnsiTheme="majorHAnsi" w:cstheme="majorHAnsi"/>
                <w:szCs w:val="22"/>
                <w:lang w:val="fr-CH"/>
              </w:rPr>
            </w:pPr>
            <w:sdt>
              <w:sdtPr>
                <w:rPr>
                  <w:rFonts w:asciiTheme="majorHAnsi" w:hAnsiTheme="majorHAnsi" w:cstheme="majorHAnsi"/>
                  <w:szCs w:val="22"/>
                  <w:lang w:val="fr-CH"/>
                </w:rPr>
                <w:id w:val="283623864"/>
                <w14:checkbox>
                  <w14:checked w14:val="0"/>
                  <w14:checkedState w14:val="2612" w14:font="MS Gothic"/>
                  <w14:uncheckedState w14:val="2610" w14:font="MS Gothic"/>
                </w14:checkbox>
              </w:sdtPr>
              <w:sdtEndPr/>
              <w:sdtContent>
                <w:r w:rsidR="0044307D" w:rsidRPr="00F17C15">
                  <w:rPr>
                    <w:rFonts w:ascii="Segoe UI Symbol" w:eastAsia="MS Gothic" w:hAnsi="Segoe UI Symbol" w:cs="Segoe UI Symbol"/>
                    <w:szCs w:val="22"/>
                    <w:lang w:val="fr-CH"/>
                  </w:rPr>
                  <w:t>☐</w:t>
                </w:r>
              </w:sdtContent>
            </w:sdt>
            <w:r w:rsidR="0044307D" w:rsidRPr="00F17C15">
              <w:rPr>
                <w:rFonts w:asciiTheme="majorHAnsi" w:hAnsiTheme="majorHAnsi" w:cstheme="majorHAnsi"/>
                <w:szCs w:val="22"/>
                <w:lang w:val="fr-CH"/>
              </w:rPr>
              <w:t xml:space="preserve"> </w:t>
            </w:r>
            <w:r w:rsidR="00811087" w:rsidRPr="00F17C15">
              <w:rPr>
                <w:rFonts w:asciiTheme="majorHAnsi" w:hAnsiTheme="majorHAnsi" w:cstheme="majorHAnsi"/>
                <w:szCs w:val="22"/>
                <w:lang w:val="fr-CH"/>
              </w:rPr>
              <w:t xml:space="preserve">Nous louons le matériel pour scier une rondelle et pour </w:t>
            </w:r>
            <w:r w:rsidR="000B3CE2" w:rsidRPr="00F17C15">
              <w:rPr>
                <w:rFonts w:asciiTheme="majorHAnsi" w:hAnsiTheme="majorHAnsi" w:cstheme="majorHAnsi"/>
                <w:szCs w:val="22"/>
                <w:lang w:val="fr-CH"/>
              </w:rPr>
              <w:t xml:space="preserve">la </w:t>
            </w:r>
            <w:r w:rsidR="00811087" w:rsidRPr="00F17C15">
              <w:rPr>
                <w:rFonts w:asciiTheme="majorHAnsi" w:hAnsiTheme="majorHAnsi" w:cstheme="majorHAnsi"/>
                <w:szCs w:val="22"/>
                <w:lang w:val="fr-CH"/>
              </w:rPr>
              <w:t>tamponner à chaud (CHF 200.- en sus).</w:t>
            </w:r>
          </w:p>
        </w:tc>
      </w:tr>
      <w:tr w:rsidR="00811087" w:rsidRPr="00FC50CC" w14:paraId="142739DF" w14:textId="77777777" w:rsidTr="007F4004">
        <w:trPr>
          <w:trHeight w:val="131"/>
        </w:trPr>
        <w:tc>
          <w:tcPr>
            <w:tcW w:w="3256" w:type="dxa"/>
            <w:gridSpan w:val="2"/>
            <w:tcBorders>
              <w:bottom w:val="single" w:sz="4" w:space="0" w:color="auto"/>
              <w:right w:val="nil"/>
            </w:tcBorders>
          </w:tcPr>
          <w:p w14:paraId="7BA2EED4" w14:textId="77777777" w:rsidR="00811087" w:rsidRPr="00F17C15" w:rsidRDefault="00811087" w:rsidP="007F4004">
            <w:pPr>
              <w:tabs>
                <w:tab w:val="left" w:pos="4245"/>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Matériel </w:t>
            </w:r>
            <w:proofErr w:type="gramStart"/>
            <w:r w:rsidRPr="00F17C15">
              <w:rPr>
                <w:rFonts w:asciiTheme="majorHAnsi" w:hAnsiTheme="majorHAnsi" w:cstheme="majorHAnsi"/>
                <w:szCs w:val="22"/>
                <w:lang w:val="fr-CH"/>
              </w:rPr>
              <w:t>livré:</w:t>
            </w:r>
            <w:proofErr w:type="gramEnd"/>
          </w:p>
          <w:p w14:paraId="34B142A3" w14:textId="77777777" w:rsidR="00811087" w:rsidRPr="00F17C15" w:rsidRDefault="00811087" w:rsidP="007F4004">
            <w:pPr>
              <w:numPr>
                <w:ilvl w:val="0"/>
                <w:numId w:val="17"/>
              </w:numPr>
              <w:tabs>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Chevalet de sciage</w:t>
            </w:r>
          </w:p>
          <w:p w14:paraId="0F56385E" w14:textId="77777777" w:rsidR="00811087" w:rsidRPr="00F17C15" w:rsidRDefault="00811087" w:rsidP="007F4004">
            <w:pPr>
              <w:numPr>
                <w:ilvl w:val="0"/>
                <w:numId w:val="17"/>
              </w:numPr>
              <w:tabs>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Tampon de marquage</w:t>
            </w:r>
          </w:p>
          <w:p w14:paraId="79BD16C2" w14:textId="77777777" w:rsidR="00811087" w:rsidRPr="00F17C15" w:rsidRDefault="00811087" w:rsidP="007F4004">
            <w:pPr>
              <w:numPr>
                <w:ilvl w:val="0"/>
                <w:numId w:val="17"/>
              </w:numPr>
              <w:tabs>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Sangles de serrage</w:t>
            </w:r>
          </w:p>
          <w:p w14:paraId="661EFB8C" w14:textId="77777777" w:rsidR="00811087" w:rsidRPr="00F17C15" w:rsidRDefault="00811087" w:rsidP="007F4004">
            <w:pPr>
              <w:numPr>
                <w:ilvl w:val="0"/>
                <w:numId w:val="17"/>
              </w:numPr>
              <w:tabs>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Scie à batterie</w:t>
            </w:r>
          </w:p>
          <w:p w14:paraId="4DA5196D" w14:textId="77777777" w:rsidR="00811087" w:rsidRPr="00F17C15" w:rsidRDefault="00811087" w:rsidP="007F4004">
            <w:pPr>
              <w:numPr>
                <w:ilvl w:val="0"/>
                <w:numId w:val="17"/>
              </w:numPr>
              <w:tabs>
                <w:tab w:val="right" w:pos="9639"/>
              </w:tabs>
              <w:spacing w:before="0" w:after="0" w:line="240" w:lineRule="auto"/>
              <w:ind w:left="714" w:hanging="357"/>
              <w:rPr>
                <w:rFonts w:asciiTheme="majorHAnsi" w:hAnsiTheme="majorHAnsi" w:cstheme="majorHAnsi"/>
                <w:szCs w:val="22"/>
                <w:lang w:val="fr-CH"/>
              </w:rPr>
            </w:pPr>
            <w:r w:rsidRPr="00F17C15">
              <w:rPr>
                <w:rFonts w:asciiTheme="majorHAnsi" w:hAnsiTheme="majorHAnsi" w:cstheme="majorHAnsi"/>
                <w:szCs w:val="22"/>
                <w:lang w:val="fr-CH"/>
              </w:rPr>
              <w:t>Batterie de rechange</w:t>
            </w:r>
          </w:p>
        </w:tc>
        <w:tc>
          <w:tcPr>
            <w:tcW w:w="6520" w:type="dxa"/>
            <w:tcBorders>
              <w:top w:val="nil"/>
              <w:left w:val="nil"/>
              <w:bottom w:val="single" w:sz="4" w:space="0" w:color="auto"/>
              <w:right w:val="single" w:sz="4" w:space="0" w:color="auto"/>
            </w:tcBorders>
          </w:tcPr>
          <w:p w14:paraId="51CD5632" w14:textId="77777777" w:rsidR="00811087" w:rsidRPr="00F17C15" w:rsidRDefault="00811087" w:rsidP="004812CF">
            <w:pPr>
              <w:numPr>
                <w:ilvl w:val="0"/>
                <w:numId w:val="17"/>
              </w:numPr>
              <w:tabs>
                <w:tab w:val="right" w:pos="9639"/>
              </w:tabs>
              <w:spacing w:before="0" w:after="0" w:line="240" w:lineRule="auto"/>
              <w:ind w:left="736" w:hanging="357"/>
              <w:rPr>
                <w:rFonts w:asciiTheme="majorHAnsi" w:hAnsiTheme="majorHAnsi" w:cstheme="majorHAnsi"/>
                <w:szCs w:val="22"/>
                <w:lang w:val="fr-CH"/>
              </w:rPr>
            </w:pPr>
            <w:r w:rsidRPr="00F17C15">
              <w:rPr>
                <w:rFonts w:asciiTheme="majorHAnsi" w:hAnsiTheme="majorHAnsi" w:cstheme="majorHAnsi"/>
                <w:szCs w:val="22"/>
                <w:lang w:val="fr-CH"/>
              </w:rPr>
              <w:t>Protections anti-bruit, lunettes de protection, gants</w:t>
            </w:r>
          </w:p>
          <w:p w14:paraId="4D708FB5" w14:textId="77777777" w:rsidR="00811087" w:rsidRPr="00F17C15" w:rsidRDefault="00811087" w:rsidP="004812CF">
            <w:pPr>
              <w:numPr>
                <w:ilvl w:val="0"/>
                <w:numId w:val="17"/>
              </w:numPr>
              <w:tabs>
                <w:tab w:val="right" w:pos="9639"/>
              </w:tabs>
              <w:spacing w:before="0" w:after="0" w:line="240" w:lineRule="auto"/>
              <w:ind w:left="736"/>
              <w:rPr>
                <w:rFonts w:asciiTheme="majorHAnsi" w:hAnsiTheme="majorHAnsi" w:cstheme="majorHAnsi"/>
                <w:szCs w:val="22"/>
                <w:lang w:val="fr-CH"/>
              </w:rPr>
            </w:pPr>
            <w:r w:rsidRPr="00F17C15">
              <w:rPr>
                <w:rFonts w:asciiTheme="majorHAnsi" w:hAnsiTheme="majorHAnsi" w:cstheme="majorHAnsi"/>
                <w:szCs w:val="22"/>
                <w:lang w:val="fr-CH"/>
              </w:rPr>
              <w:t>Produits hygiéniques, désinfectant</w:t>
            </w:r>
          </w:p>
          <w:p w14:paraId="724600E5" w14:textId="77777777" w:rsidR="00811087" w:rsidRPr="00F17C15" w:rsidRDefault="00811087" w:rsidP="004812CF">
            <w:pPr>
              <w:numPr>
                <w:ilvl w:val="0"/>
                <w:numId w:val="17"/>
              </w:numPr>
              <w:tabs>
                <w:tab w:val="right" w:pos="9639"/>
              </w:tabs>
              <w:spacing w:before="0" w:after="0" w:line="240" w:lineRule="auto"/>
              <w:ind w:left="736"/>
              <w:rPr>
                <w:rFonts w:asciiTheme="majorHAnsi" w:hAnsiTheme="majorHAnsi" w:cstheme="majorHAnsi"/>
                <w:szCs w:val="22"/>
                <w:lang w:val="fr-CH"/>
              </w:rPr>
            </w:pPr>
            <w:r w:rsidRPr="00F17C15">
              <w:rPr>
                <w:rFonts w:asciiTheme="majorHAnsi" w:hAnsiTheme="majorHAnsi" w:cstheme="majorHAnsi"/>
                <w:szCs w:val="22"/>
                <w:lang w:val="fr-CH"/>
              </w:rPr>
              <w:t>Barrière extensible</w:t>
            </w:r>
          </w:p>
          <w:p w14:paraId="029D51D9" w14:textId="77777777" w:rsidR="00811087" w:rsidRPr="00F17C15" w:rsidRDefault="00811087" w:rsidP="004812CF">
            <w:pPr>
              <w:numPr>
                <w:ilvl w:val="0"/>
                <w:numId w:val="17"/>
              </w:numPr>
              <w:tabs>
                <w:tab w:val="right" w:pos="9639"/>
              </w:tabs>
              <w:spacing w:before="0" w:after="0" w:line="240" w:lineRule="auto"/>
              <w:ind w:left="736"/>
              <w:rPr>
                <w:rFonts w:asciiTheme="majorHAnsi" w:hAnsiTheme="majorHAnsi" w:cstheme="majorHAnsi"/>
                <w:szCs w:val="22"/>
                <w:lang w:val="fr-CH"/>
              </w:rPr>
            </w:pPr>
            <w:r w:rsidRPr="00F17C15">
              <w:rPr>
                <w:rFonts w:asciiTheme="majorHAnsi" w:hAnsiTheme="majorHAnsi" w:cstheme="majorHAnsi"/>
                <w:szCs w:val="22"/>
                <w:lang w:val="fr-CH"/>
              </w:rPr>
              <w:t>Table pliable (surface en aluminium)</w:t>
            </w:r>
          </w:p>
          <w:p w14:paraId="6859A0A9" w14:textId="77777777" w:rsidR="00811087" w:rsidRPr="00F17C15" w:rsidRDefault="00811087" w:rsidP="004812CF">
            <w:pPr>
              <w:numPr>
                <w:ilvl w:val="0"/>
                <w:numId w:val="17"/>
              </w:numPr>
              <w:tabs>
                <w:tab w:val="right" w:pos="9639"/>
              </w:tabs>
              <w:spacing w:before="0" w:after="0" w:line="240" w:lineRule="auto"/>
              <w:ind w:left="736"/>
              <w:rPr>
                <w:rFonts w:asciiTheme="majorHAnsi" w:hAnsiTheme="majorHAnsi" w:cstheme="majorHAnsi"/>
                <w:szCs w:val="22"/>
                <w:lang w:val="fr-CH"/>
              </w:rPr>
            </w:pPr>
            <w:r w:rsidRPr="00F17C15">
              <w:rPr>
                <w:rFonts w:asciiTheme="majorHAnsi" w:hAnsiTheme="majorHAnsi" w:cstheme="majorHAnsi"/>
                <w:szCs w:val="22"/>
                <w:lang w:val="fr-CH"/>
              </w:rPr>
              <w:t>Enrouleur de câble</w:t>
            </w:r>
          </w:p>
          <w:p w14:paraId="51756164" w14:textId="77777777" w:rsidR="00811087" w:rsidRPr="00F17C15" w:rsidRDefault="00811087" w:rsidP="004812CF">
            <w:pPr>
              <w:numPr>
                <w:ilvl w:val="0"/>
                <w:numId w:val="17"/>
              </w:numPr>
              <w:tabs>
                <w:tab w:val="left" w:pos="4245"/>
                <w:tab w:val="right" w:pos="9639"/>
              </w:tabs>
              <w:spacing w:before="0" w:after="0" w:line="240" w:lineRule="auto"/>
              <w:ind w:left="736" w:hanging="357"/>
              <w:rPr>
                <w:rFonts w:asciiTheme="majorHAnsi" w:hAnsiTheme="majorHAnsi" w:cstheme="majorHAnsi"/>
                <w:szCs w:val="22"/>
                <w:lang w:val="fr-CH"/>
              </w:rPr>
            </w:pPr>
            <w:r w:rsidRPr="00F17C15">
              <w:rPr>
                <w:rFonts w:asciiTheme="majorHAnsi" w:hAnsiTheme="majorHAnsi" w:cstheme="majorHAnsi"/>
                <w:szCs w:val="22"/>
                <w:lang w:val="fr-CH"/>
              </w:rPr>
              <w:t>Bloc multiprise</w:t>
            </w:r>
          </w:p>
          <w:p w14:paraId="1F261CAF" w14:textId="77777777" w:rsidR="00811087" w:rsidRPr="00F17C15" w:rsidRDefault="00811087" w:rsidP="004812CF">
            <w:pPr>
              <w:numPr>
                <w:ilvl w:val="0"/>
                <w:numId w:val="17"/>
              </w:numPr>
              <w:tabs>
                <w:tab w:val="left" w:pos="4245"/>
                <w:tab w:val="right" w:pos="9639"/>
              </w:tabs>
              <w:spacing w:before="0" w:after="0" w:line="240" w:lineRule="auto"/>
              <w:ind w:left="736" w:hanging="357"/>
              <w:rPr>
                <w:rFonts w:asciiTheme="majorHAnsi" w:hAnsiTheme="majorHAnsi" w:cstheme="majorHAnsi"/>
                <w:szCs w:val="22"/>
                <w:lang w:val="fr-CH"/>
              </w:rPr>
            </w:pPr>
            <w:r w:rsidRPr="00F17C15">
              <w:rPr>
                <w:rFonts w:asciiTheme="majorHAnsi" w:hAnsiTheme="majorHAnsi" w:cstheme="majorHAnsi"/>
                <w:szCs w:val="22"/>
                <w:lang w:val="fr-CH"/>
              </w:rPr>
              <w:t xml:space="preserve">Matériel de </w:t>
            </w:r>
            <w:proofErr w:type="gramStart"/>
            <w:r w:rsidRPr="00F17C15">
              <w:rPr>
                <w:rFonts w:asciiTheme="majorHAnsi" w:hAnsiTheme="majorHAnsi" w:cstheme="majorHAnsi"/>
                <w:szCs w:val="22"/>
                <w:lang w:val="fr-CH"/>
              </w:rPr>
              <w:t>nettoyage:</w:t>
            </w:r>
            <w:proofErr w:type="gramEnd"/>
            <w:r w:rsidRPr="00F17C15">
              <w:rPr>
                <w:rFonts w:asciiTheme="majorHAnsi" w:hAnsiTheme="majorHAnsi" w:cstheme="majorHAnsi"/>
                <w:szCs w:val="22"/>
                <w:lang w:val="fr-CH"/>
              </w:rPr>
              <w:t xml:space="preserve"> pinceau, chiffons, lime et chaîne de remplacement</w:t>
            </w:r>
          </w:p>
        </w:tc>
      </w:tr>
      <w:tr w:rsidR="00811087" w:rsidRPr="00FC50CC" w14:paraId="2431FD31" w14:textId="77777777" w:rsidTr="007F4004">
        <w:trPr>
          <w:trHeight w:val="160"/>
        </w:trPr>
        <w:tc>
          <w:tcPr>
            <w:tcW w:w="9776" w:type="dxa"/>
            <w:gridSpan w:val="3"/>
            <w:tcBorders>
              <w:top w:val="single" w:sz="4" w:space="0" w:color="auto"/>
              <w:left w:val="single" w:sz="4" w:space="0" w:color="auto"/>
              <w:bottom w:val="nil"/>
              <w:right w:val="single" w:sz="4" w:space="0" w:color="auto"/>
            </w:tcBorders>
          </w:tcPr>
          <w:p w14:paraId="3FE3E0C0" w14:textId="77777777" w:rsidR="00811087" w:rsidRPr="00F17C15" w:rsidRDefault="00811087" w:rsidP="007F4004">
            <w:pPr>
              <w:tabs>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Le matériel suivant est à fournir par le </w:t>
            </w:r>
            <w:proofErr w:type="gramStart"/>
            <w:r w:rsidRPr="00F17C15">
              <w:rPr>
                <w:rFonts w:asciiTheme="majorHAnsi" w:hAnsiTheme="majorHAnsi" w:cstheme="majorHAnsi"/>
                <w:szCs w:val="22"/>
                <w:lang w:val="fr-CH"/>
              </w:rPr>
              <w:t>client:</w:t>
            </w:r>
            <w:proofErr w:type="gramEnd"/>
          </w:p>
        </w:tc>
      </w:tr>
      <w:tr w:rsidR="00811087" w:rsidRPr="00F17C15" w14:paraId="7D52810F" w14:textId="77777777" w:rsidTr="007F4004">
        <w:trPr>
          <w:trHeight w:val="272"/>
        </w:trPr>
        <w:tc>
          <w:tcPr>
            <w:tcW w:w="3256" w:type="dxa"/>
            <w:gridSpan w:val="2"/>
            <w:tcBorders>
              <w:top w:val="nil"/>
              <w:right w:val="nil"/>
            </w:tcBorders>
          </w:tcPr>
          <w:p w14:paraId="2CCB19AB" w14:textId="110EC9CA" w:rsidR="00811087" w:rsidRPr="00F17C15" w:rsidRDefault="00811087" w:rsidP="007F4004">
            <w:pPr>
              <w:numPr>
                <w:ilvl w:val="0"/>
                <w:numId w:val="17"/>
              </w:numPr>
              <w:tabs>
                <w:tab w:val="right" w:pos="9639"/>
              </w:tabs>
              <w:spacing w:before="0" w:after="0" w:line="240" w:lineRule="auto"/>
              <w:ind w:left="714" w:hanging="357"/>
              <w:rPr>
                <w:rFonts w:asciiTheme="majorHAnsi" w:hAnsiTheme="majorHAnsi" w:cstheme="majorHAnsi"/>
                <w:szCs w:val="22"/>
                <w:lang w:val="fr-CH"/>
              </w:rPr>
            </w:pPr>
            <w:r w:rsidRPr="00F17C15">
              <w:rPr>
                <w:rFonts w:asciiTheme="majorHAnsi" w:hAnsiTheme="majorHAnsi" w:cstheme="majorHAnsi"/>
                <w:szCs w:val="22"/>
                <w:lang w:val="fr-CH"/>
              </w:rPr>
              <w:t xml:space="preserve">Rondins </w:t>
            </w:r>
          </w:p>
          <w:p w14:paraId="06A478EF" w14:textId="77777777" w:rsidR="00811087" w:rsidRPr="00F17C15" w:rsidRDefault="00811087" w:rsidP="007F4004">
            <w:pPr>
              <w:numPr>
                <w:ilvl w:val="0"/>
                <w:numId w:val="17"/>
              </w:numPr>
              <w:tabs>
                <w:tab w:val="right" w:pos="9639"/>
              </w:tabs>
              <w:spacing w:before="0" w:after="0" w:line="240" w:lineRule="auto"/>
              <w:ind w:left="714" w:hanging="357"/>
              <w:rPr>
                <w:rFonts w:asciiTheme="majorHAnsi" w:hAnsiTheme="majorHAnsi" w:cstheme="majorHAnsi"/>
                <w:szCs w:val="22"/>
                <w:lang w:val="fr-CH"/>
              </w:rPr>
            </w:pPr>
            <w:r w:rsidRPr="00F17C15">
              <w:rPr>
                <w:rFonts w:asciiTheme="majorHAnsi" w:hAnsiTheme="majorHAnsi" w:cstheme="majorHAnsi"/>
                <w:szCs w:val="22"/>
                <w:lang w:val="fr-CH"/>
              </w:rPr>
              <w:t>Huile de chaîne</w:t>
            </w:r>
          </w:p>
        </w:tc>
        <w:tc>
          <w:tcPr>
            <w:tcW w:w="6520" w:type="dxa"/>
            <w:tcBorders>
              <w:top w:val="nil"/>
              <w:left w:val="nil"/>
              <w:bottom w:val="single" w:sz="4" w:space="0" w:color="auto"/>
              <w:right w:val="single" w:sz="4" w:space="0" w:color="auto"/>
            </w:tcBorders>
          </w:tcPr>
          <w:p w14:paraId="6EC02B0F" w14:textId="77777777" w:rsidR="00811087" w:rsidRPr="00F17C15" w:rsidRDefault="00811087" w:rsidP="004812CF">
            <w:pPr>
              <w:tabs>
                <w:tab w:val="right" w:pos="9639"/>
              </w:tabs>
              <w:spacing w:before="0" w:after="0" w:line="240" w:lineRule="auto"/>
              <w:ind w:left="311"/>
              <w:rPr>
                <w:rFonts w:asciiTheme="majorHAnsi" w:hAnsiTheme="majorHAnsi" w:cstheme="majorHAnsi"/>
                <w:szCs w:val="22"/>
                <w:lang w:val="fr-CH"/>
              </w:rPr>
            </w:pPr>
            <w:r w:rsidRPr="00F17C15">
              <w:rPr>
                <w:rFonts w:asciiTheme="majorHAnsi" w:hAnsiTheme="majorHAnsi" w:cstheme="majorHAnsi"/>
                <w:szCs w:val="22"/>
                <w:lang w:val="fr-CH"/>
              </w:rPr>
              <w:t xml:space="preserve">Pour le sciage de rondelles, nous </w:t>
            </w:r>
            <w:proofErr w:type="gramStart"/>
            <w:r w:rsidRPr="00F17C15">
              <w:rPr>
                <w:rFonts w:asciiTheme="majorHAnsi" w:hAnsiTheme="majorHAnsi" w:cstheme="majorHAnsi"/>
                <w:szCs w:val="22"/>
                <w:lang w:val="fr-CH"/>
              </w:rPr>
              <w:t>recommandons:</w:t>
            </w:r>
            <w:proofErr w:type="gramEnd"/>
          </w:p>
          <w:p w14:paraId="5D40CE2A" w14:textId="77777777" w:rsidR="00811087" w:rsidRPr="00F17C15" w:rsidRDefault="00811087" w:rsidP="004812CF">
            <w:pPr>
              <w:numPr>
                <w:ilvl w:val="0"/>
                <w:numId w:val="17"/>
              </w:numPr>
              <w:tabs>
                <w:tab w:val="right" w:pos="9639"/>
              </w:tabs>
              <w:spacing w:before="0" w:after="0" w:line="240" w:lineRule="auto"/>
              <w:ind w:left="736" w:hanging="357"/>
              <w:rPr>
                <w:rFonts w:asciiTheme="majorHAnsi" w:hAnsiTheme="majorHAnsi" w:cstheme="majorHAnsi"/>
                <w:szCs w:val="22"/>
                <w:lang w:val="fr-CH"/>
              </w:rPr>
            </w:pPr>
            <w:r w:rsidRPr="00F17C15">
              <w:rPr>
                <w:rFonts w:asciiTheme="majorHAnsi" w:hAnsiTheme="majorHAnsi" w:cstheme="majorHAnsi"/>
                <w:szCs w:val="22"/>
                <w:lang w:val="fr-CH"/>
              </w:rPr>
              <w:t xml:space="preserve">Essences feuillues (p. ex. érable ou bouleau), </w:t>
            </w:r>
            <w:r w:rsidRPr="00F17C15">
              <w:rPr>
                <w:rFonts w:asciiTheme="majorHAnsi" w:hAnsiTheme="majorHAnsi" w:cstheme="majorHAnsi"/>
                <w:b/>
                <w:bCs/>
                <w:szCs w:val="22"/>
                <w:lang w:val="fr-CH"/>
              </w:rPr>
              <w:t>pas de résineux</w:t>
            </w:r>
          </w:p>
          <w:p w14:paraId="1A321ADE" w14:textId="77777777" w:rsidR="00811087" w:rsidRPr="00F17C15" w:rsidRDefault="00811087" w:rsidP="004812CF">
            <w:pPr>
              <w:numPr>
                <w:ilvl w:val="0"/>
                <w:numId w:val="17"/>
              </w:numPr>
              <w:tabs>
                <w:tab w:val="right" w:pos="9639"/>
              </w:tabs>
              <w:spacing w:before="0" w:after="0" w:line="240" w:lineRule="auto"/>
              <w:ind w:left="736" w:hanging="357"/>
              <w:rPr>
                <w:rFonts w:asciiTheme="majorHAnsi" w:hAnsiTheme="majorHAnsi" w:cstheme="majorHAnsi"/>
                <w:szCs w:val="22"/>
                <w:lang w:val="fr-CH"/>
              </w:rPr>
            </w:pPr>
            <w:proofErr w:type="gramStart"/>
            <w:r w:rsidRPr="00F17C15">
              <w:rPr>
                <w:rFonts w:asciiTheme="majorHAnsi" w:hAnsiTheme="majorHAnsi" w:cstheme="majorHAnsi"/>
                <w:szCs w:val="22"/>
                <w:lang w:val="fr-CH"/>
              </w:rPr>
              <w:t>Diamètre:</w:t>
            </w:r>
            <w:proofErr w:type="gramEnd"/>
            <w:r w:rsidRPr="00F17C15">
              <w:rPr>
                <w:rFonts w:asciiTheme="majorHAnsi" w:hAnsiTheme="majorHAnsi" w:cstheme="majorHAnsi"/>
                <w:szCs w:val="22"/>
                <w:lang w:val="fr-CH"/>
              </w:rPr>
              <w:t xml:space="preserve"> 8-12cm</w:t>
            </w:r>
          </w:p>
          <w:p w14:paraId="0F3D88EC" w14:textId="77777777" w:rsidR="00811087" w:rsidRPr="00F17C15" w:rsidRDefault="00811087" w:rsidP="004812CF">
            <w:pPr>
              <w:numPr>
                <w:ilvl w:val="0"/>
                <w:numId w:val="17"/>
              </w:numPr>
              <w:tabs>
                <w:tab w:val="right" w:pos="9639"/>
              </w:tabs>
              <w:spacing w:before="0" w:after="0" w:line="240" w:lineRule="auto"/>
              <w:ind w:left="736" w:hanging="357"/>
              <w:rPr>
                <w:rFonts w:asciiTheme="majorHAnsi" w:hAnsiTheme="majorHAnsi" w:cstheme="majorHAnsi"/>
                <w:szCs w:val="22"/>
                <w:lang w:val="fr-CH"/>
              </w:rPr>
            </w:pPr>
            <w:r w:rsidRPr="00F17C15">
              <w:rPr>
                <w:rFonts w:asciiTheme="majorHAnsi" w:hAnsiTheme="majorHAnsi" w:cstheme="majorHAnsi"/>
                <w:szCs w:val="22"/>
                <w:lang w:val="fr-CH"/>
              </w:rPr>
              <w:t xml:space="preserve">Épaisseur des </w:t>
            </w:r>
            <w:proofErr w:type="gramStart"/>
            <w:r w:rsidRPr="00F17C15">
              <w:rPr>
                <w:rFonts w:asciiTheme="majorHAnsi" w:hAnsiTheme="majorHAnsi" w:cstheme="majorHAnsi"/>
                <w:szCs w:val="22"/>
                <w:lang w:val="fr-CH"/>
              </w:rPr>
              <w:t>rondelles:</w:t>
            </w:r>
            <w:proofErr w:type="gramEnd"/>
            <w:r w:rsidRPr="00F17C15">
              <w:rPr>
                <w:rFonts w:asciiTheme="majorHAnsi" w:hAnsiTheme="majorHAnsi" w:cstheme="majorHAnsi"/>
                <w:szCs w:val="22"/>
                <w:lang w:val="fr-CH"/>
              </w:rPr>
              <w:t xml:space="preserve"> 1-2 cm</w:t>
            </w:r>
          </w:p>
          <w:p w14:paraId="46BA8A25" w14:textId="77777777" w:rsidR="00811087" w:rsidRPr="00F17C15" w:rsidRDefault="00811087" w:rsidP="004812CF">
            <w:pPr>
              <w:numPr>
                <w:ilvl w:val="0"/>
                <w:numId w:val="17"/>
              </w:numPr>
              <w:tabs>
                <w:tab w:val="right" w:pos="9639"/>
              </w:tabs>
              <w:spacing w:before="0" w:after="0" w:line="240" w:lineRule="auto"/>
              <w:ind w:left="736" w:hanging="357"/>
              <w:rPr>
                <w:rFonts w:asciiTheme="majorHAnsi" w:hAnsiTheme="majorHAnsi" w:cstheme="majorHAnsi"/>
                <w:szCs w:val="22"/>
                <w:lang w:val="fr-CH"/>
              </w:rPr>
            </w:pPr>
            <w:r w:rsidRPr="00F17C15">
              <w:rPr>
                <w:rFonts w:asciiTheme="majorHAnsi" w:hAnsiTheme="majorHAnsi" w:cstheme="majorHAnsi"/>
                <w:szCs w:val="22"/>
                <w:lang w:val="fr-CH"/>
              </w:rPr>
              <w:t xml:space="preserve">Besoins </w:t>
            </w:r>
            <w:proofErr w:type="gramStart"/>
            <w:r w:rsidRPr="00F17C15">
              <w:rPr>
                <w:rFonts w:asciiTheme="majorHAnsi" w:hAnsiTheme="majorHAnsi" w:cstheme="majorHAnsi"/>
                <w:szCs w:val="22"/>
                <w:lang w:val="fr-CH"/>
              </w:rPr>
              <w:t>journaliers:</w:t>
            </w:r>
            <w:proofErr w:type="gramEnd"/>
            <w:r w:rsidRPr="00F17C15">
              <w:rPr>
                <w:rFonts w:asciiTheme="majorHAnsi" w:hAnsiTheme="majorHAnsi" w:cstheme="majorHAnsi"/>
                <w:szCs w:val="22"/>
                <w:lang w:val="fr-CH"/>
              </w:rPr>
              <w:t xml:space="preserve"> env. 12 m</w:t>
            </w:r>
          </w:p>
        </w:tc>
      </w:tr>
      <w:tr w:rsidR="00811087" w:rsidRPr="00F770B2" w14:paraId="3F64978E" w14:textId="77777777" w:rsidTr="007F4004">
        <w:trPr>
          <w:trHeight w:val="160"/>
        </w:trPr>
        <w:tc>
          <w:tcPr>
            <w:tcW w:w="9776" w:type="dxa"/>
            <w:gridSpan w:val="3"/>
            <w:tcBorders>
              <w:top w:val="single" w:sz="4" w:space="0" w:color="auto"/>
              <w:left w:val="single" w:sz="4" w:space="0" w:color="auto"/>
              <w:bottom w:val="nil"/>
              <w:right w:val="single" w:sz="4" w:space="0" w:color="auto"/>
            </w:tcBorders>
          </w:tcPr>
          <w:p w14:paraId="612E118F" w14:textId="77777777" w:rsidR="00811087" w:rsidRPr="00F17C15" w:rsidRDefault="00811087" w:rsidP="00E668EC">
            <w:pPr>
              <w:rPr>
                <w:rFonts w:asciiTheme="majorHAnsi" w:hAnsiTheme="majorHAnsi" w:cstheme="majorHAnsi"/>
                <w:szCs w:val="22"/>
                <w:lang w:val="fr-CH"/>
              </w:rPr>
            </w:pPr>
            <w:r w:rsidRPr="00F17C15">
              <w:rPr>
                <w:rFonts w:asciiTheme="majorHAnsi" w:hAnsiTheme="majorHAnsi" w:cstheme="majorHAnsi"/>
                <w:szCs w:val="22"/>
                <w:lang w:val="fr-CH"/>
              </w:rPr>
              <w:t>La scie doit être rendue en parfait état, la chaîne bien aiguisée, avec le plein d’huile et nettoyée.</w:t>
            </w:r>
          </w:p>
        </w:tc>
      </w:tr>
      <w:tr w:rsidR="00811087" w:rsidRPr="00F17C15" w14:paraId="4330B1A1" w14:textId="77777777" w:rsidTr="007F4004">
        <w:tc>
          <w:tcPr>
            <w:tcW w:w="1462" w:type="dxa"/>
          </w:tcPr>
          <w:p w14:paraId="1116FF0D" w14:textId="77777777" w:rsidR="00811087" w:rsidRPr="00F17C15" w:rsidRDefault="00811087" w:rsidP="00E668EC">
            <w:pPr>
              <w:tabs>
                <w:tab w:val="right" w:pos="9639"/>
              </w:tabs>
              <w:spacing w:before="80" w:after="80" w:line="240" w:lineRule="auto"/>
              <w:rPr>
                <w:rFonts w:asciiTheme="majorHAnsi" w:hAnsiTheme="majorHAnsi" w:cstheme="majorHAnsi"/>
                <w:szCs w:val="22"/>
                <w:lang w:val="fr-CH"/>
              </w:rPr>
            </w:pPr>
            <w:r w:rsidRPr="00F17C15">
              <w:rPr>
                <w:rFonts w:asciiTheme="majorHAnsi" w:hAnsiTheme="majorHAnsi" w:cstheme="majorHAnsi"/>
                <w:szCs w:val="22"/>
                <w:lang w:val="fr-CH"/>
              </w:rPr>
              <w:t>Remarques</w:t>
            </w:r>
          </w:p>
        </w:tc>
        <w:tc>
          <w:tcPr>
            <w:tcW w:w="8314" w:type="dxa"/>
            <w:gridSpan w:val="2"/>
          </w:tcPr>
          <w:p w14:paraId="3A434EBE" w14:textId="24C005D1" w:rsidR="00811087" w:rsidRPr="00F17C15" w:rsidRDefault="00F770B2" w:rsidP="00E668EC">
            <w:pPr>
              <w:tabs>
                <w:tab w:val="right" w:pos="9639"/>
              </w:tabs>
              <w:spacing w:before="80" w:after="80" w:line="240" w:lineRule="auto"/>
              <w:rPr>
                <w:rFonts w:asciiTheme="majorHAnsi" w:hAnsiTheme="majorHAnsi" w:cstheme="majorHAnsi"/>
                <w:szCs w:val="22"/>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386BB6E8" w14:textId="235A8944" w:rsidR="006170B1" w:rsidRPr="00F17C15" w:rsidRDefault="006170B1" w:rsidP="00545AB3">
      <w:pPr>
        <w:tabs>
          <w:tab w:val="right" w:pos="9639"/>
        </w:tabs>
        <w:spacing w:after="0" w:line="240" w:lineRule="auto"/>
        <w:rPr>
          <w:rFonts w:asciiTheme="majorHAnsi" w:hAnsiTheme="majorHAnsi" w:cstheme="majorHAnsi"/>
          <w:b/>
          <w:sz w:val="24"/>
          <w:szCs w:val="24"/>
          <w:lang w:val="fr-CH"/>
        </w:rPr>
      </w:pPr>
      <w:r w:rsidRPr="00F17C15">
        <w:rPr>
          <w:rFonts w:asciiTheme="majorHAnsi" w:hAnsiTheme="majorHAnsi" w:cstheme="majorHAnsi"/>
          <w:b/>
          <w:sz w:val="24"/>
          <w:szCs w:val="24"/>
          <w:lang w:val="fr-CH"/>
        </w:rPr>
        <w:t xml:space="preserve">C4 </w:t>
      </w:r>
      <w:r w:rsidR="00811087" w:rsidRPr="00F17C15">
        <w:rPr>
          <w:rFonts w:asciiTheme="majorHAnsi" w:hAnsiTheme="majorHAnsi" w:cstheme="majorHAnsi"/>
          <w:b/>
          <w:sz w:val="24"/>
          <w:szCs w:val="24"/>
          <w:lang w:val="fr-CH"/>
        </w:rPr>
        <w:t xml:space="preserve">Matériel de sciage et de tamponnage à chaud </w:t>
      </w:r>
      <w:r w:rsidRPr="00F17C15">
        <w:rPr>
          <w:rFonts w:asciiTheme="majorHAnsi" w:hAnsiTheme="majorHAnsi" w:cstheme="majorHAnsi"/>
          <w:bCs/>
          <w:sz w:val="24"/>
          <w:szCs w:val="24"/>
          <w:lang w:val="fr-CH"/>
        </w:rPr>
        <w:t>(</w:t>
      </w:r>
      <w:r w:rsidR="00516A0E" w:rsidRPr="00F17C15">
        <w:rPr>
          <w:rFonts w:asciiTheme="majorHAnsi" w:hAnsiTheme="majorHAnsi" w:cstheme="majorHAnsi"/>
          <w:bCs/>
          <w:sz w:val="24"/>
          <w:szCs w:val="24"/>
          <w:lang w:val="fr-CH"/>
        </w:rPr>
        <w:t xml:space="preserve">les </w:t>
      </w:r>
      <w:r w:rsidR="00516A0E" w:rsidRPr="00F17C15">
        <w:rPr>
          <w:rFonts w:asciiTheme="majorHAnsi" w:hAnsiTheme="majorHAnsi" w:cstheme="majorHAnsi"/>
          <w:sz w:val="24"/>
          <w:szCs w:val="24"/>
          <w:lang w:val="fr-CH"/>
        </w:rPr>
        <w:t>réser</w:t>
      </w:r>
      <w:r w:rsidRPr="00F17C15">
        <w:rPr>
          <w:rFonts w:asciiTheme="majorHAnsi" w:hAnsiTheme="majorHAnsi" w:cstheme="majorHAnsi"/>
          <w:sz w:val="24"/>
          <w:szCs w:val="24"/>
          <w:lang w:val="fr-CH"/>
        </w:rPr>
        <w:t>vation</w:t>
      </w:r>
      <w:r w:rsidR="00516A0E" w:rsidRPr="00F17C15">
        <w:rPr>
          <w:rFonts w:asciiTheme="majorHAnsi" w:hAnsiTheme="majorHAnsi" w:cstheme="majorHAnsi"/>
          <w:sz w:val="24"/>
          <w:szCs w:val="24"/>
          <w:lang w:val="fr-CH"/>
        </w:rPr>
        <w:t>s en lien avec le stand de base ont toujours la priorité</w:t>
      </w:r>
      <w:r w:rsidRPr="00F17C15">
        <w:rPr>
          <w:rFonts w:asciiTheme="majorHAnsi" w:hAnsiTheme="majorHAnsi" w:cstheme="majorHAnsi"/>
          <w:sz w:val="24"/>
          <w:szCs w:val="24"/>
          <w:lang w:val="fr-CH"/>
        </w:rPr>
        <w:t>)</w:t>
      </w:r>
    </w:p>
    <w:tbl>
      <w:tblPr>
        <w:tblStyle w:val="Tabellenraster"/>
        <w:tblW w:w="9781" w:type="dxa"/>
        <w:tblInd w:w="-5" w:type="dxa"/>
        <w:tblLook w:val="04A0" w:firstRow="1" w:lastRow="0" w:firstColumn="1" w:lastColumn="0" w:noHBand="0" w:noVBand="1"/>
      </w:tblPr>
      <w:tblGrid>
        <w:gridCol w:w="1462"/>
        <w:gridCol w:w="1657"/>
        <w:gridCol w:w="6662"/>
      </w:tblGrid>
      <w:tr w:rsidR="006170B1" w:rsidRPr="00F17C15" w14:paraId="276E9232" w14:textId="77777777" w:rsidTr="007F4004">
        <w:tc>
          <w:tcPr>
            <w:tcW w:w="9781" w:type="dxa"/>
            <w:gridSpan w:val="3"/>
          </w:tcPr>
          <w:p w14:paraId="1754B348" w14:textId="4A872C16" w:rsidR="006170B1" w:rsidRPr="00F17C15" w:rsidRDefault="00A16CFA" w:rsidP="008411E5">
            <w:pPr>
              <w:tabs>
                <w:tab w:val="right" w:pos="9639"/>
              </w:tabs>
              <w:spacing w:before="80" w:after="80" w:line="240" w:lineRule="auto"/>
              <w:rPr>
                <w:rFonts w:asciiTheme="majorHAnsi" w:hAnsiTheme="majorHAnsi" w:cstheme="majorHAnsi"/>
                <w:szCs w:val="22"/>
                <w:lang w:val="fr-CH"/>
              </w:rPr>
            </w:pPr>
            <w:sdt>
              <w:sdtPr>
                <w:rPr>
                  <w:rFonts w:asciiTheme="majorHAnsi" w:hAnsiTheme="majorHAnsi" w:cstheme="majorHAnsi"/>
                  <w:szCs w:val="22"/>
                  <w:lang w:val="fr-CH"/>
                </w:rPr>
                <w:id w:val="-1107042340"/>
                <w14:checkbox>
                  <w14:checked w14:val="0"/>
                  <w14:checkedState w14:val="2612" w14:font="MS Gothic"/>
                  <w14:uncheckedState w14:val="2610" w14:font="MS Gothic"/>
                </w14:checkbox>
              </w:sdtPr>
              <w:sdtEndPr/>
              <w:sdtContent>
                <w:r w:rsidR="006170B1" w:rsidRPr="00F17C15">
                  <w:rPr>
                    <w:rFonts w:ascii="Segoe UI Symbol" w:eastAsia="MS Gothic" w:hAnsi="Segoe UI Symbol" w:cs="Segoe UI Symbol"/>
                    <w:szCs w:val="22"/>
                    <w:lang w:val="fr-CH"/>
                  </w:rPr>
                  <w:t>☐</w:t>
                </w:r>
              </w:sdtContent>
            </w:sdt>
            <w:r w:rsidR="006170B1" w:rsidRPr="00F17C15">
              <w:rPr>
                <w:rFonts w:asciiTheme="majorHAnsi" w:hAnsiTheme="majorHAnsi" w:cstheme="majorHAnsi"/>
                <w:szCs w:val="22"/>
                <w:lang w:val="fr-CH"/>
              </w:rPr>
              <w:t xml:space="preserve"> </w:t>
            </w:r>
            <w:r w:rsidR="009C53CC" w:rsidRPr="00F17C15">
              <w:rPr>
                <w:rFonts w:asciiTheme="majorHAnsi" w:hAnsiTheme="majorHAnsi" w:cstheme="majorHAnsi"/>
                <w:szCs w:val="22"/>
                <w:lang w:val="fr-CH"/>
              </w:rPr>
              <w:t>Nous louons le tampon accompagné d’un</w:t>
            </w:r>
            <w:r w:rsidR="00A753EB" w:rsidRPr="00F17C15">
              <w:rPr>
                <w:rFonts w:asciiTheme="majorHAnsi" w:hAnsiTheme="majorHAnsi" w:cstheme="majorHAnsi"/>
                <w:szCs w:val="22"/>
                <w:lang w:val="fr-CH"/>
              </w:rPr>
              <w:t xml:space="preserve">e scie </w:t>
            </w:r>
            <w:r w:rsidR="001A6DDF" w:rsidRPr="00F17C15">
              <w:rPr>
                <w:rFonts w:asciiTheme="majorHAnsi" w:hAnsiTheme="majorHAnsi" w:cstheme="majorHAnsi"/>
                <w:szCs w:val="22"/>
                <w:lang w:val="fr-CH"/>
              </w:rPr>
              <w:t>à batterie</w:t>
            </w:r>
            <w:r w:rsidR="006F1697" w:rsidRPr="00F17C15">
              <w:rPr>
                <w:rFonts w:asciiTheme="majorHAnsi" w:hAnsiTheme="majorHAnsi" w:cstheme="majorHAnsi"/>
                <w:szCs w:val="22"/>
                <w:lang w:val="fr-CH"/>
              </w:rPr>
              <w:t xml:space="preserve"> </w:t>
            </w:r>
            <w:r w:rsidR="000D5361" w:rsidRPr="00F17C15">
              <w:rPr>
                <w:rFonts w:asciiTheme="majorHAnsi" w:hAnsiTheme="majorHAnsi" w:cstheme="majorHAnsi"/>
                <w:szCs w:val="22"/>
                <w:lang w:val="fr-CH"/>
              </w:rPr>
              <w:t xml:space="preserve">au prix de </w:t>
            </w:r>
            <w:r w:rsidR="006F1697" w:rsidRPr="00F17C15">
              <w:rPr>
                <w:rFonts w:asciiTheme="majorHAnsi" w:hAnsiTheme="majorHAnsi" w:cstheme="majorHAnsi"/>
                <w:szCs w:val="22"/>
                <w:lang w:val="fr-CH"/>
              </w:rPr>
              <w:t>CHF</w:t>
            </w:r>
            <w:r w:rsidR="006170B1" w:rsidRPr="00F17C15">
              <w:rPr>
                <w:rFonts w:asciiTheme="majorHAnsi" w:hAnsiTheme="majorHAnsi" w:cstheme="majorHAnsi"/>
                <w:szCs w:val="22"/>
                <w:lang w:val="fr-CH"/>
              </w:rPr>
              <w:t xml:space="preserve"> 50.- p</w:t>
            </w:r>
            <w:r w:rsidR="0006325F" w:rsidRPr="00F17C15">
              <w:rPr>
                <w:rFonts w:asciiTheme="majorHAnsi" w:hAnsiTheme="majorHAnsi" w:cstheme="majorHAnsi"/>
                <w:szCs w:val="22"/>
                <w:lang w:val="fr-CH"/>
              </w:rPr>
              <w:t>ar jour</w:t>
            </w:r>
            <w:r w:rsidR="006170B1" w:rsidRPr="00F17C15">
              <w:rPr>
                <w:rFonts w:asciiTheme="majorHAnsi" w:hAnsiTheme="majorHAnsi" w:cstheme="majorHAnsi"/>
                <w:szCs w:val="22"/>
                <w:lang w:val="fr-CH"/>
              </w:rPr>
              <w:t xml:space="preserve">. </w:t>
            </w:r>
            <w:r w:rsidR="00DB2BA3" w:rsidRPr="00F17C15">
              <w:rPr>
                <w:rFonts w:asciiTheme="majorHAnsi" w:hAnsiTheme="majorHAnsi" w:cstheme="majorHAnsi"/>
                <w:szCs w:val="22"/>
                <w:lang w:val="fr-CH"/>
              </w:rPr>
              <w:br/>
            </w:r>
            <w:r w:rsidR="0006325F" w:rsidRPr="00F17C15">
              <w:rPr>
                <w:rFonts w:asciiTheme="majorHAnsi" w:hAnsiTheme="majorHAnsi" w:cstheme="majorHAnsi"/>
                <w:szCs w:val="22"/>
                <w:lang w:val="fr-CH"/>
              </w:rPr>
              <w:t>Le transport est organisé par le client</w:t>
            </w:r>
            <w:r w:rsidR="003C191A" w:rsidRPr="00F17C15">
              <w:rPr>
                <w:rFonts w:asciiTheme="majorHAnsi" w:hAnsiTheme="majorHAnsi" w:cstheme="majorHAnsi"/>
                <w:szCs w:val="22"/>
                <w:lang w:val="fr-CH"/>
              </w:rPr>
              <w:t>.</w:t>
            </w:r>
          </w:p>
        </w:tc>
      </w:tr>
      <w:tr w:rsidR="00811087" w:rsidRPr="00FC50CC" w14:paraId="3384CEF5" w14:textId="77777777" w:rsidTr="007F4004">
        <w:trPr>
          <w:trHeight w:val="131"/>
        </w:trPr>
        <w:tc>
          <w:tcPr>
            <w:tcW w:w="3119" w:type="dxa"/>
            <w:gridSpan w:val="2"/>
            <w:tcBorders>
              <w:bottom w:val="single" w:sz="4" w:space="0" w:color="auto"/>
              <w:right w:val="nil"/>
            </w:tcBorders>
          </w:tcPr>
          <w:p w14:paraId="142DDD8C" w14:textId="77777777" w:rsidR="00811087" w:rsidRPr="00F17C15" w:rsidRDefault="00811087" w:rsidP="007F4004">
            <w:pPr>
              <w:tabs>
                <w:tab w:val="left" w:pos="4245"/>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Matériel </w:t>
            </w:r>
            <w:proofErr w:type="gramStart"/>
            <w:r w:rsidRPr="00F17C15">
              <w:rPr>
                <w:rFonts w:asciiTheme="majorHAnsi" w:hAnsiTheme="majorHAnsi" w:cstheme="majorHAnsi"/>
                <w:szCs w:val="22"/>
                <w:lang w:val="fr-CH"/>
              </w:rPr>
              <w:t>livré:</w:t>
            </w:r>
            <w:proofErr w:type="gramEnd"/>
          </w:p>
          <w:p w14:paraId="3E99038D" w14:textId="77777777" w:rsidR="00811087" w:rsidRPr="00F17C15" w:rsidRDefault="00811087" w:rsidP="007F4004">
            <w:pPr>
              <w:numPr>
                <w:ilvl w:val="0"/>
                <w:numId w:val="17"/>
              </w:numPr>
              <w:tabs>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Chevalet de sciage</w:t>
            </w:r>
          </w:p>
          <w:p w14:paraId="0F29FAD6" w14:textId="77777777" w:rsidR="00811087" w:rsidRPr="00F17C15" w:rsidRDefault="00811087" w:rsidP="007F4004">
            <w:pPr>
              <w:numPr>
                <w:ilvl w:val="0"/>
                <w:numId w:val="17"/>
              </w:numPr>
              <w:tabs>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Tampon de marquage</w:t>
            </w:r>
          </w:p>
          <w:p w14:paraId="5888A993" w14:textId="77777777" w:rsidR="00811087" w:rsidRPr="00F17C15" w:rsidRDefault="00811087" w:rsidP="007F4004">
            <w:pPr>
              <w:numPr>
                <w:ilvl w:val="0"/>
                <w:numId w:val="17"/>
              </w:numPr>
              <w:tabs>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Sangles de serrage</w:t>
            </w:r>
          </w:p>
          <w:p w14:paraId="0DDE5156" w14:textId="77777777" w:rsidR="00811087" w:rsidRPr="00F17C15" w:rsidRDefault="00811087" w:rsidP="007F4004">
            <w:pPr>
              <w:numPr>
                <w:ilvl w:val="0"/>
                <w:numId w:val="17"/>
              </w:numPr>
              <w:tabs>
                <w:tab w:val="right" w:pos="9639"/>
              </w:tabs>
              <w:spacing w:before="0" w:after="0" w:line="240" w:lineRule="auto"/>
              <w:rPr>
                <w:rFonts w:asciiTheme="majorHAnsi" w:hAnsiTheme="majorHAnsi" w:cstheme="majorHAnsi"/>
                <w:szCs w:val="22"/>
                <w:lang w:val="fr-CH"/>
              </w:rPr>
            </w:pPr>
            <w:r w:rsidRPr="00F17C15">
              <w:rPr>
                <w:rFonts w:asciiTheme="majorHAnsi" w:hAnsiTheme="majorHAnsi" w:cstheme="majorHAnsi"/>
                <w:szCs w:val="22"/>
                <w:lang w:val="fr-CH"/>
              </w:rPr>
              <w:t>Scie à batterie</w:t>
            </w:r>
          </w:p>
          <w:p w14:paraId="24E2F70F" w14:textId="77777777" w:rsidR="00811087" w:rsidRPr="00F17C15" w:rsidRDefault="00811087" w:rsidP="007F4004">
            <w:pPr>
              <w:numPr>
                <w:ilvl w:val="0"/>
                <w:numId w:val="17"/>
              </w:numPr>
              <w:tabs>
                <w:tab w:val="right" w:pos="9639"/>
              </w:tabs>
              <w:spacing w:before="0" w:after="0" w:line="240" w:lineRule="auto"/>
              <w:ind w:left="714" w:hanging="357"/>
              <w:rPr>
                <w:rFonts w:asciiTheme="majorHAnsi" w:hAnsiTheme="majorHAnsi" w:cstheme="majorHAnsi"/>
                <w:szCs w:val="22"/>
                <w:lang w:val="fr-CH"/>
              </w:rPr>
            </w:pPr>
            <w:r w:rsidRPr="00F17C15">
              <w:rPr>
                <w:rFonts w:asciiTheme="majorHAnsi" w:hAnsiTheme="majorHAnsi" w:cstheme="majorHAnsi"/>
                <w:szCs w:val="22"/>
                <w:lang w:val="fr-CH"/>
              </w:rPr>
              <w:t>Batterie de rechange</w:t>
            </w:r>
          </w:p>
        </w:tc>
        <w:tc>
          <w:tcPr>
            <w:tcW w:w="6662" w:type="dxa"/>
            <w:tcBorders>
              <w:top w:val="nil"/>
              <w:left w:val="nil"/>
              <w:bottom w:val="single" w:sz="4" w:space="0" w:color="auto"/>
              <w:right w:val="single" w:sz="4" w:space="0" w:color="auto"/>
            </w:tcBorders>
          </w:tcPr>
          <w:p w14:paraId="322CB15F" w14:textId="77777777" w:rsidR="00811087" w:rsidRPr="00F17C15" w:rsidRDefault="00811087" w:rsidP="004812CF">
            <w:pPr>
              <w:numPr>
                <w:ilvl w:val="0"/>
                <w:numId w:val="17"/>
              </w:numPr>
              <w:tabs>
                <w:tab w:val="right" w:pos="9639"/>
              </w:tabs>
              <w:spacing w:before="0" w:after="0" w:line="240" w:lineRule="auto"/>
              <w:ind w:left="886" w:hanging="357"/>
              <w:rPr>
                <w:rFonts w:asciiTheme="majorHAnsi" w:hAnsiTheme="majorHAnsi" w:cstheme="majorHAnsi"/>
                <w:szCs w:val="22"/>
                <w:lang w:val="fr-CH"/>
              </w:rPr>
            </w:pPr>
            <w:r w:rsidRPr="00F17C15">
              <w:rPr>
                <w:rFonts w:asciiTheme="majorHAnsi" w:hAnsiTheme="majorHAnsi" w:cstheme="majorHAnsi"/>
                <w:szCs w:val="22"/>
                <w:lang w:val="fr-CH"/>
              </w:rPr>
              <w:t>Protections anti-bruit, lunettes de protection, gants</w:t>
            </w:r>
          </w:p>
          <w:p w14:paraId="779D68D1" w14:textId="77777777" w:rsidR="00811087" w:rsidRPr="00F17C15" w:rsidRDefault="00811087" w:rsidP="004812CF">
            <w:pPr>
              <w:numPr>
                <w:ilvl w:val="0"/>
                <w:numId w:val="17"/>
              </w:numPr>
              <w:tabs>
                <w:tab w:val="right" w:pos="9639"/>
              </w:tabs>
              <w:spacing w:before="0" w:after="0" w:line="240" w:lineRule="auto"/>
              <w:ind w:left="886"/>
              <w:rPr>
                <w:rFonts w:asciiTheme="majorHAnsi" w:hAnsiTheme="majorHAnsi" w:cstheme="majorHAnsi"/>
                <w:szCs w:val="22"/>
                <w:lang w:val="fr-CH"/>
              </w:rPr>
            </w:pPr>
            <w:r w:rsidRPr="00F17C15">
              <w:rPr>
                <w:rFonts w:asciiTheme="majorHAnsi" w:hAnsiTheme="majorHAnsi" w:cstheme="majorHAnsi"/>
                <w:szCs w:val="22"/>
                <w:lang w:val="fr-CH"/>
              </w:rPr>
              <w:t>Produits hygiéniques, désinfectant</w:t>
            </w:r>
          </w:p>
          <w:p w14:paraId="6CCB1BED" w14:textId="77777777" w:rsidR="00811087" w:rsidRPr="00F17C15" w:rsidRDefault="00811087" w:rsidP="004812CF">
            <w:pPr>
              <w:numPr>
                <w:ilvl w:val="0"/>
                <w:numId w:val="17"/>
              </w:numPr>
              <w:tabs>
                <w:tab w:val="right" w:pos="9639"/>
              </w:tabs>
              <w:spacing w:before="0" w:after="0" w:line="240" w:lineRule="auto"/>
              <w:ind w:left="886"/>
              <w:rPr>
                <w:rFonts w:asciiTheme="majorHAnsi" w:hAnsiTheme="majorHAnsi" w:cstheme="majorHAnsi"/>
                <w:szCs w:val="22"/>
                <w:lang w:val="fr-CH"/>
              </w:rPr>
            </w:pPr>
            <w:r w:rsidRPr="00F17C15">
              <w:rPr>
                <w:rFonts w:asciiTheme="majorHAnsi" w:hAnsiTheme="majorHAnsi" w:cstheme="majorHAnsi"/>
                <w:szCs w:val="22"/>
                <w:lang w:val="fr-CH"/>
              </w:rPr>
              <w:t>Barrière extensible</w:t>
            </w:r>
          </w:p>
          <w:p w14:paraId="46FB32A2" w14:textId="77777777" w:rsidR="00811087" w:rsidRPr="00F17C15" w:rsidRDefault="00811087" w:rsidP="004812CF">
            <w:pPr>
              <w:numPr>
                <w:ilvl w:val="0"/>
                <w:numId w:val="17"/>
              </w:numPr>
              <w:tabs>
                <w:tab w:val="right" w:pos="9639"/>
              </w:tabs>
              <w:spacing w:before="0" w:after="0" w:line="240" w:lineRule="auto"/>
              <w:ind w:left="886"/>
              <w:rPr>
                <w:rFonts w:asciiTheme="majorHAnsi" w:hAnsiTheme="majorHAnsi" w:cstheme="majorHAnsi"/>
                <w:szCs w:val="22"/>
                <w:lang w:val="fr-CH"/>
              </w:rPr>
            </w:pPr>
            <w:r w:rsidRPr="00F17C15">
              <w:rPr>
                <w:rFonts w:asciiTheme="majorHAnsi" w:hAnsiTheme="majorHAnsi" w:cstheme="majorHAnsi"/>
                <w:szCs w:val="22"/>
                <w:lang w:val="fr-CH"/>
              </w:rPr>
              <w:t>Table pliable (surface en aluminium)</w:t>
            </w:r>
          </w:p>
          <w:p w14:paraId="2DD23B1B" w14:textId="77777777" w:rsidR="00811087" w:rsidRPr="00F17C15" w:rsidRDefault="00811087" w:rsidP="004812CF">
            <w:pPr>
              <w:numPr>
                <w:ilvl w:val="0"/>
                <w:numId w:val="17"/>
              </w:numPr>
              <w:tabs>
                <w:tab w:val="right" w:pos="9639"/>
              </w:tabs>
              <w:spacing w:before="0" w:after="0" w:line="240" w:lineRule="auto"/>
              <w:ind w:left="886"/>
              <w:rPr>
                <w:rFonts w:asciiTheme="majorHAnsi" w:hAnsiTheme="majorHAnsi" w:cstheme="majorHAnsi"/>
                <w:szCs w:val="22"/>
                <w:lang w:val="fr-CH"/>
              </w:rPr>
            </w:pPr>
            <w:r w:rsidRPr="00F17C15">
              <w:rPr>
                <w:rFonts w:asciiTheme="majorHAnsi" w:hAnsiTheme="majorHAnsi" w:cstheme="majorHAnsi"/>
                <w:szCs w:val="22"/>
                <w:lang w:val="fr-CH"/>
              </w:rPr>
              <w:t>Enrouleur de câble</w:t>
            </w:r>
          </w:p>
          <w:p w14:paraId="753254DF" w14:textId="77777777" w:rsidR="00811087" w:rsidRPr="00F17C15" w:rsidRDefault="00811087" w:rsidP="004812CF">
            <w:pPr>
              <w:numPr>
                <w:ilvl w:val="0"/>
                <w:numId w:val="17"/>
              </w:numPr>
              <w:tabs>
                <w:tab w:val="left" w:pos="4245"/>
                <w:tab w:val="right" w:pos="9639"/>
              </w:tabs>
              <w:spacing w:before="0" w:after="0" w:line="240" w:lineRule="auto"/>
              <w:ind w:left="886" w:hanging="357"/>
              <w:rPr>
                <w:rFonts w:asciiTheme="majorHAnsi" w:hAnsiTheme="majorHAnsi" w:cstheme="majorHAnsi"/>
                <w:szCs w:val="22"/>
                <w:lang w:val="fr-CH"/>
              </w:rPr>
            </w:pPr>
            <w:r w:rsidRPr="00F17C15">
              <w:rPr>
                <w:rFonts w:asciiTheme="majorHAnsi" w:hAnsiTheme="majorHAnsi" w:cstheme="majorHAnsi"/>
                <w:szCs w:val="22"/>
                <w:lang w:val="fr-CH"/>
              </w:rPr>
              <w:t>Bloc multiprise</w:t>
            </w:r>
          </w:p>
          <w:p w14:paraId="26EED597" w14:textId="77777777" w:rsidR="00811087" w:rsidRPr="00F17C15" w:rsidRDefault="00811087" w:rsidP="004812CF">
            <w:pPr>
              <w:numPr>
                <w:ilvl w:val="0"/>
                <w:numId w:val="17"/>
              </w:numPr>
              <w:tabs>
                <w:tab w:val="left" w:pos="4245"/>
                <w:tab w:val="right" w:pos="9639"/>
              </w:tabs>
              <w:spacing w:before="0" w:after="0" w:line="240" w:lineRule="auto"/>
              <w:ind w:left="886" w:hanging="357"/>
              <w:rPr>
                <w:rFonts w:asciiTheme="majorHAnsi" w:hAnsiTheme="majorHAnsi" w:cstheme="majorHAnsi"/>
                <w:szCs w:val="22"/>
                <w:lang w:val="fr-CH"/>
              </w:rPr>
            </w:pPr>
            <w:r w:rsidRPr="00F17C15">
              <w:rPr>
                <w:rFonts w:asciiTheme="majorHAnsi" w:hAnsiTheme="majorHAnsi" w:cstheme="majorHAnsi"/>
                <w:szCs w:val="22"/>
                <w:lang w:val="fr-CH"/>
              </w:rPr>
              <w:t xml:space="preserve">Matériel de </w:t>
            </w:r>
            <w:proofErr w:type="gramStart"/>
            <w:r w:rsidRPr="00F17C15">
              <w:rPr>
                <w:rFonts w:asciiTheme="majorHAnsi" w:hAnsiTheme="majorHAnsi" w:cstheme="majorHAnsi"/>
                <w:szCs w:val="22"/>
                <w:lang w:val="fr-CH"/>
              </w:rPr>
              <w:t>nettoyage:</w:t>
            </w:r>
            <w:proofErr w:type="gramEnd"/>
            <w:r w:rsidRPr="00F17C15">
              <w:rPr>
                <w:rFonts w:asciiTheme="majorHAnsi" w:hAnsiTheme="majorHAnsi" w:cstheme="majorHAnsi"/>
                <w:szCs w:val="22"/>
                <w:lang w:val="fr-CH"/>
              </w:rPr>
              <w:t xml:space="preserve"> pinceau, chiffons, lime et chaîne de remplacement</w:t>
            </w:r>
          </w:p>
        </w:tc>
      </w:tr>
      <w:tr w:rsidR="00811087" w:rsidRPr="00FC50CC" w14:paraId="08632439" w14:textId="77777777" w:rsidTr="007F4004">
        <w:trPr>
          <w:trHeight w:val="160"/>
        </w:trPr>
        <w:tc>
          <w:tcPr>
            <w:tcW w:w="9781" w:type="dxa"/>
            <w:gridSpan w:val="3"/>
            <w:tcBorders>
              <w:top w:val="single" w:sz="4" w:space="0" w:color="auto"/>
              <w:left w:val="single" w:sz="4" w:space="0" w:color="auto"/>
              <w:bottom w:val="nil"/>
              <w:right w:val="single" w:sz="4" w:space="0" w:color="auto"/>
            </w:tcBorders>
          </w:tcPr>
          <w:p w14:paraId="09046353" w14:textId="77777777" w:rsidR="00811087" w:rsidRPr="004151F4" w:rsidRDefault="00811087" w:rsidP="007F4004">
            <w:pPr>
              <w:tabs>
                <w:tab w:val="right" w:pos="9639"/>
              </w:tabs>
              <w:spacing w:before="0" w:after="0" w:line="240" w:lineRule="auto"/>
              <w:rPr>
                <w:rFonts w:asciiTheme="majorHAnsi" w:hAnsiTheme="majorHAnsi" w:cstheme="majorHAnsi"/>
                <w:szCs w:val="22"/>
                <w:lang w:val="fr-CH"/>
              </w:rPr>
            </w:pPr>
            <w:r w:rsidRPr="004151F4">
              <w:rPr>
                <w:rFonts w:asciiTheme="majorHAnsi" w:hAnsiTheme="majorHAnsi" w:cstheme="majorHAnsi"/>
                <w:szCs w:val="22"/>
                <w:lang w:val="fr-CH"/>
              </w:rPr>
              <w:t xml:space="preserve">Le matériel suivant est à fournir par le </w:t>
            </w:r>
            <w:proofErr w:type="gramStart"/>
            <w:r w:rsidRPr="004151F4">
              <w:rPr>
                <w:rFonts w:asciiTheme="majorHAnsi" w:hAnsiTheme="majorHAnsi" w:cstheme="majorHAnsi"/>
                <w:szCs w:val="22"/>
                <w:lang w:val="fr-CH"/>
              </w:rPr>
              <w:t>client:</w:t>
            </w:r>
            <w:proofErr w:type="gramEnd"/>
          </w:p>
        </w:tc>
      </w:tr>
      <w:tr w:rsidR="00811087" w:rsidRPr="004151F4" w14:paraId="424241CD" w14:textId="77777777" w:rsidTr="007F4004">
        <w:trPr>
          <w:trHeight w:val="272"/>
        </w:trPr>
        <w:tc>
          <w:tcPr>
            <w:tcW w:w="3119" w:type="dxa"/>
            <w:gridSpan w:val="2"/>
            <w:tcBorders>
              <w:top w:val="nil"/>
              <w:right w:val="nil"/>
            </w:tcBorders>
          </w:tcPr>
          <w:p w14:paraId="5E71539B" w14:textId="7F5FF46A" w:rsidR="00811087" w:rsidRPr="004151F4" w:rsidRDefault="00811087" w:rsidP="007F4004">
            <w:pPr>
              <w:numPr>
                <w:ilvl w:val="0"/>
                <w:numId w:val="17"/>
              </w:numPr>
              <w:tabs>
                <w:tab w:val="right" w:pos="9639"/>
              </w:tabs>
              <w:spacing w:before="0" w:after="0" w:line="240" w:lineRule="auto"/>
              <w:ind w:left="714" w:hanging="357"/>
              <w:rPr>
                <w:rFonts w:asciiTheme="majorHAnsi" w:hAnsiTheme="majorHAnsi" w:cstheme="majorHAnsi"/>
                <w:szCs w:val="22"/>
                <w:lang w:val="fr-CH"/>
              </w:rPr>
            </w:pPr>
            <w:r w:rsidRPr="004151F4">
              <w:rPr>
                <w:rFonts w:asciiTheme="majorHAnsi" w:hAnsiTheme="majorHAnsi" w:cstheme="majorHAnsi"/>
                <w:szCs w:val="22"/>
                <w:lang w:val="fr-CH"/>
              </w:rPr>
              <w:t xml:space="preserve">Rondins </w:t>
            </w:r>
          </w:p>
          <w:p w14:paraId="3CA1444A" w14:textId="77777777" w:rsidR="00811087" w:rsidRPr="004151F4" w:rsidRDefault="00811087" w:rsidP="007F4004">
            <w:pPr>
              <w:numPr>
                <w:ilvl w:val="0"/>
                <w:numId w:val="17"/>
              </w:numPr>
              <w:tabs>
                <w:tab w:val="right" w:pos="9639"/>
              </w:tabs>
              <w:spacing w:before="0" w:after="0" w:line="240" w:lineRule="auto"/>
              <w:ind w:left="714" w:hanging="357"/>
              <w:rPr>
                <w:rFonts w:asciiTheme="majorHAnsi" w:hAnsiTheme="majorHAnsi" w:cstheme="majorHAnsi"/>
                <w:szCs w:val="22"/>
                <w:lang w:val="fr-CH"/>
              </w:rPr>
            </w:pPr>
            <w:r w:rsidRPr="004151F4">
              <w:rPr>
                <w:rFonts w:asciiTheme="majorHAnsi" w:hAnsiTheme="majorHAnsi" w:cstheme="majorHAnsi"/>
                <w:szCs w:val="22"/>
                <w:lang w:val="fr-CH"/>
              </w:rPr>
              <w:t>Huile de chaîne</w:t>
            </w:r>
          </w:p>
        </w:tc>
        <w:tc>
          <w:tcPr>
            <w:tcW w:w="6662" w:type="dxa"/>
            <w:tcBorders>
              <w:top w:val="nil"/>
              <w:left w:val="nil"/>
              <w:bottom w:val="single" w:sz="4" w:space="0" w:color="auto"/>
              <w:right w:val="single" w:sz="4" w:space="0" w:color="auto"/>
            </w:tcBorders>
          </w:tcPr>
          <w:p w14:paraId="11C5A2B4" w14:textId="77777777" w:rsidR="00811087" w:rsidRPr="004151F4" w:rsidRDefault="00811087" w:rsidP="004812CF">
            <w:pPr>
              <w:tabs>
                <w:tab w:val="right" w:pos="9639"/>
              </w:tabs>
              <w:spacing w:before="0" w:after="0" w:line="240" w:lineRule="auto"/>
              <w:ind w:left="461"/>
              <w:rPr>
                <w:rFonts w:asciiTheme="majorHAnsi" w:hAnsiTheme="majorHAnsi" w:cstheme="majorHAnsi"/>
                <w:szCs w:val="22"/>
                <w:lang w:val="fr-CH"/>
              </w:rPr>
            </w:pPr>
            <w:r w:rsidRPr="004151F4">
              <w:rPr>
                <w:rFonts w:asciiTheme="majorHAnsi" w:hAnsiTheme="majorHAnsi" w:cstheme="majorHAnsi"/>
                <w:szCs w:val="22"/>
                <w:lang w:val="fr-CH"/>
              </w:rPr>
              <w:t xml:space="preserve">Pour le sciage de rondelles, nous </w:t>
            </w:r>
            <w:proofErr w:type="gramStart"/>
            <w:r w:rsidRPr="004151F4">
              <w:rPr>
                <w:rFonts w:asciiTheme="majorHAnsi" w:hAnsiTheme="majorHAnsi" w:cstheme="majorHAnsi"/>
                <w:szCs w:val="22"/>
                <w:lang w:val="fr-CH"/>
              </w:rPr>
              <w:t>recommandons:</w:t>
            </w:r>
            <w:proofErr w:type="gramEnd"/>
          </w:p>
          <w:p w14:paraId="65FF825E" w14:textId="77777777" w:rsidR="00811087" w:rsidRPr="004151F4" w:rsidRDefault="00811087" w:rsidP="004812CF">
            <w:pPr>
              <w:numPr>
                <w:ilvl w:val="0"/>
                <w:numId w:val="17"/>
              </w:numPr>
              <w:tabs>
                <w:tab w:val="right" w:pos="9639"/>
              </w:tabs>
              <w:spacing w:before="0" w:after="0" w:line="240" w:lineRule="auto"/>
              <w:ind w:left="886" w:hanging="357"/>
              <w:rPr>
                <w:rFonts w:asciiTheme="majorHAnsi" w:hAnsiTheme="majorHAnsi" w:cstheme="majorHAnsi"/>
                <w:szCs w:val="22"/>
                <w:lang w:val="fr-CH"/>
              </w:rPr>
            </w:pPr>
            <w:r w:rsidRPr="004151F4">
              <w:rPr>
                <w:rFonts w:asciiTheme="majorHAnsi" w:hAnsiTheme="majorHAnsi" w:cstheme="majorHAnsi"/>
                <w:szCs w:val="22"/>
                <w:lang w:val="fr-CH"/>
              </w:rPr>
              <w:t xml:space="preserve">Essences feuillues (p. ex. érable ou bouleau), </w:t>
            </w:r>
            <w:r w:rsidRPr="004151F4">
              <w:rPr>
                <w:rFonts w:asciiTheme="majorHAnsi" w:hAnsiTheme="majorHAnsi" w:cstheme="majorHAnsi"/>
                <w:b/>
                <w:bCs/>
                <w:szCs w:val="22"/>
                <w:lang w:val="fr-CH"/>
              </w:rPr>
              <w:t>pas de résineux</w:t>
            </w:r>
          </w:p>
          <w:p w14:paraId="16394C15" w14:textId="77777777" w:rsidR="00811087" w:rsidRPr="004151F4" w:rsidRDefault="00811087" w:rsidP="004812CF">
            <w:pPr>
              <w:numPr>
                <w:ilvl w:val="0"/>
                <w:numId w:val="17"/>
              </w:numPr>
              <w:tabs>
                <w:tab w:val="right" w:pos="9639"/>
              </w:tabs>
              <w:spacing w:before="0" w:after="0" w:line="240" w:lineRule="auto"/>
              <w:ind w:left="886" w:hanging="357"/>
              <w:rPr>
                <w:rFonts w:asciiTheme="majorHAnsi" w:hAnsiTheme="majorHAnsi" w:cstheme="majorHAnsi"/>
                <w:szCs w:val="22"/>
                <w:lang w:val="fr-CH"/>
              </w:rPr>
            </w:pPr>
            <w:proofErr w:type="gramStart"/>
            <w:r w:rsidRPr="004151F4">
              <w:rPr>
                <w:rFonts w:asciiTheme="majorHAnsi" w:hAnsiTheme="majorHAnsi" w:cstheme="majorHAnsi"/>
                <w:szCs w:val="22"/>
                <w:lang w:val="fr-CH"/>
              </w:rPr>
              <w:t>Diamètre:</w:t>
            </w:r>
            <w:proofErr w:type="gramEnd"/>
            <w:r w:rsidRPr="004151F4">
              <w:rPr>
                <w:rFonts w:asciiTheme="majorHAnsi" w:hAnsiTheme="majorHAnsi" w:cstheme="majorHAnsi"/>
                <w:szCs w:val="22"/>
                <w:lang w:val="fr-CH"/>
              </w:rPr>
              <w:t xml:space="preserve"> 8-12cm</w:t>
            </w:r>
          </w:p>
          <w:p w14:paraId="2F2885BD" w14:textId="77777777" w:rsidR="00811087" w:rsidRPr="004151F4" w:rsidRDefault="00811087" w:rsidP="004812CF">
            <w:pPr>
              <w:numPr>
                <w:ilvl w:val="0"/>
                <w:numId w:val="17"/>
              </w:numPr>
              <w:tabs>
                <w:tab w:val="right" w:pos="9639"/>
              </w:tabs>
              <w:spacing w:before="0" w:after="0" w:line="240" w:lineRule="auto"/>
              <w:ind w:left="886" w:hanging="357"/>
              <w:rPr>
                <w:rFonts w:asciiTheme="majorHAnsi" w:hAnsiTheme="majorHAnsi" w:cstheme="majorHAnsi"/>
                <w:szCs w:val="22"/>
                <w:lang w:val="fr-CH"/>
              </w:rPr>
            </w:pPr>
            <w:r w:rsidRPr="004151F4">
              <w:rPr>
                <w:rFonts w:asciiTheme="majorHAnsi" w:hAnsiTheme="majorHAnsi" w:cstheme="majorHAnsi"/>
                <w:szCs w:val="22"/>
                <w:lang w:val="fr-CH"/>
              </w:rPr>
              <w:t xml:space="preserve">Épaisseur des </w:t>
            </w:r>
            <w:proofErr w:type="gramStart"/>
            <w:r w:rsidRPr="004151F4">
              <w:rPr>
                <w:rFonts w:asciiTheme="majorHAnsi" w:hAnsiTheme="majorHAnsi" w:cstheme="majorHAnsi"/>
                <w:szCs w:val="22"/>
                <w:lang w:val="fr-CH"/>
              </w:rPr>
              <w:t>rondelles:</w:t>
            </w:r>
            <w:proofErr w:type="gramEnd"/>
            <w:r w:rsidRPr="004151F4">
              <w:rPr>
                <w:rFonts w:asciiTheme="majorHAnsi" w:hAnsiTheme="majorHAnsi" w:cstheme="majorHAnsi"/>
                <w:szCs w:val="22"/>
                <w:lang w:val="fr-CH"/>
              </w:rPr>
              <w:t xml:space="preserve"> 1-2 cm</w:t>
            </w:r>
          </w:p>
          <w:p w14:paraId="409F81C5" w14:textId="77777777" w:rsidR="00811087" w:rsidRPr="004151F4" w:rsidRDefault="00811087" w:rsidP="004812CF">
            <w:pPr>
              <w:numPr>
                <w:ilvl w:val="0"/>
                <w:numId w:val="17"/>
              </w:numPr>
              <w:tabs>
                <w:tab w:val="right" w:pos="9639"/>
              </w:tabs>
              <w:spacing w:before="0" w:after="0" w:line="240" w:lineRule="auto"/>
              <w:ind w:left="886" w:hanging="357"/>
              <w:rPr>
                <w:rFonts w:asciiTheme="majorHAnsi" w:hAnsiTheme="majorHAnsi" w:cstheme="majorHAnsi"/>
                <w:szCs w:val="22"/>
                <w:lang w:val="fr-CH"/>
              </w:rPr>
            </w:pPr>
            <w:r w:rsidRPr="004151F4">
              <w:rPr>
                <w:rFonts w:asciiTheme="majorHAnsi" w:hAnsiTheme="majorHAnsi" w:cstheme="majorHAnsi"/>
                <w:szCs w:val="22"/>
                <w:lang w:val="fr-CH"/>
              </w:rPr>
              <w:t xml:space="preserve">Besoins </w:t>
            </w:r>
            <w:proofErr w:type="gramStart"/>
            <w:r w:rsidRPr="004151F4">
              <w:rPr>
                <w:rFonts w:asciiTheme="majorHAnsi" w:hAnsiTheme="majorHAnsi" w:cstheme="majorHAnsi"/>
                <w:szCs w:val="22"/>
                <w:lang w:val="fr-CH"/>
              </w:rPr>
              <w:t>journaliers:</w:t>
            </w:r>
            <w:proofErr w:type="gramEnd"/>
            <w:r w:rsidRPr="004151F4">
              <w:rPr>
                <w:rFonts w:asciiTheme="majorHAnsi" w:hAnsiTheme="majorHAnsi" w:cstheme="majorHAnsi"/>
                <w:szCs w:val="22"/>
                <w:lang w:val="fr-CH"/>
              </w:rPr>
              <w:t xml:space="preserve"> env. 12 m</w:t>
            </w:r>
          </w:p>
        </w:tc>
      </w:tr>
      <w:tr w:rsidR="00811087" w:rsidRPr="00F770B2" w14:paraId="5FD48AA8" w14:textId="77777777" w:rsidTr="007F4004">
        <w:trPr>
          <w:trHeight w:val="160"/>
        </w:trPr>
        <w:tc>
          <w:tcPr>
            <w:tcW w:w="9781" w:type="dxa"/>
            <w:gridSpan w:val="3"/>
            <w:tcBorders>
              <w:top w:val="single" w:sz="4" w:space="0" w:color="auto"/>
              <w:left w:val="single" w:sz="4" w:space="0" w:color="auto"/>
              <w:bottom w:val="nil"/>
              <w:right w:val="single" w:sz="4" w:space="0" w:color="auto"/>
            </w:tcBorders>
          </w:tcPr>
          <w:p w14:paraId="02E32A25" w14:textId="77777777" w:rsidR="00811087" w:rsidRPr="004151F4" w:rsidRDefault="00811087" w:rsidP="00E668EC">
            <w:pPr>
              <w:rPr>
                <w:rFonts w:asciiTheme="majorHAnsi" w:hAnsiTheme="majorHAnsi" w:cstheme="majorHAnsi"/>
                <w:szCs w:val="22"/>
                <w:lang w:val="fr-CH"/>
              </w:rPr>
            </w:pPr>
            <w:r w:rsidRPr="004151F4">
              <w:rPr>
                <w:rFonts w:asciiTheme="majorHAnsi" w:hAnsiTheme="majorHAnsi" w:cstheme="majorHAnsi"/>
                <w:szCs w:val="22"/>
                <w:lang w:val="fr-CH"/>
              </w:rPr>
              <w:t>La scie doit être rendue en parfait état, la chaîne bien aiguisée, avec le plein d’huile et nettoyée.</w:t>
            </w:r>
          </w:p>
        </w:tc>
      </w:tr>
      <w:tr w:rsidR="00811087" w:rsidRPr="004151F4" w14:paraId="2FEF8AFF" w14:textId="77777777" w:rsidTr="007F4004">
        <w:tc>
          <w:tcPr>
            <w:tcW w:w="1462" w:type="dxa"/>
          </w:tcPr>
          <w:p w14:paraId="77D8383B" w14:textId="77777777" w:rsidR="00811087" w:rsidRPr="004151F4" w:rsidRDefault="00811087" w:rsidP="00E668EC">
            <w:pPr>
              <w:tabs>
                <w:tab w:val="right" w:pos="9639"/>
              </w:tabs>
              <w:spacing w:before="80" w:after="80" w:line="240" w:lineRule="auto"/>
              <w:rPr>
                <w:rFonts w:asciiTheme="majorHAnsi" w:hAnsiTheme="majorHAnsi" w:cstheme="majorHAnsi"/>
                <w:szCs w:val="22"/>
                <w:lang w:val="fr-CH"/>
              </w:rPr>
            </w:pPr>
            <w:r w:rsidRPr="004151F4">
              <w:rPr>
                <w:rFonts w:asciiTheme="majorHAnsi" w:hAnsiTheme="majorHAnsi" w:cstheme="majorHAnsi"/>
                <w:szCs w:val="22"/>
                <w:lang w:val="fr-CH"/>
              </w:rPr>
              <w:t>Remarques</w:t>
            </w:r>
          </w:p>
        </w:tc>
        <w:tc>
          <w:tcPr>
            <w:tcW w:w="8319" w:type="dxa"/>
            <w:gridSpan w:val="2"/>
          </w:tcPr>
          <w:p w14:paraId="3CF2212D" w14:textId="75ABF352" w:rsidR="00811087" w:rsidRPr="004151F4" w:rsidRDefault="00F770B2" w:rsidP="00E668EC">
            <w:pPr>
              <w:tabs>
                <w:tab w:val="right" w:pos="9639"/>
              </w:tabs>
              <w:spacing w:before="80" w:after="80" w:line="240" w:lineRule="auto"/>
              <w:rPr>
                <w:rFonts w:asciiTheme="majorHAnsi" w:hAnsiTheme="majorHAnsi" w:cstheme="majorHAnsi"/>
                <w:szCs w:val="22"/>
                <w:lang w:val="fr-CH"/>
              </w:rPr>
            </w:pPr>
            <w:r>
              <w:rPr>
                <w:rFonts w:asciiTheme="majorHAnsi" w:hAnsiTheme="majorHAnsi" w:cstheme="majorHAnsi"/>
              </w:rPr>
              <w:fldChar w:fldCharType="begin">
                <w:ffData>
                  <w:name w:val="Text1"/>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3A5541C1" w14:textId="60A28D2B" w:rsidR="00DB2BA3" w:rsidRDefault="00DB2BA3">
      <w:pPr>
        <w:spacing w:before="0" w:after="0" w:line="240" w:lineRule="auto"/>
        <w:rPr>
          <w:rFonts w:asciiTheme="majorHAnsi" w:hAnsiTheme="majorHAnsi" w:cstheme="majorHAnsi"/>
          <w:b/>
          <w:sz w:val="24"/>
          <w:szCs w:val="24"/>
          <w:lang w:val="fr-CH"/>
        </w:rPr>
      </w:pPr>
    </w:p>
    <w:p w14:paraId="65FED1E1" w14:textId="77777777" w:rsidR="00F770B2" w:rsidRDefault="00F770B2">
      <w:pPr>
        <w:spacing w:before="0" w:after="0" w:line="240" w:lineRule="auto"/>
        <w:rPr>
          <w:rFonts w:asciiTheme="majorHAnsi" w:hAnsiTheme="majorHAnsi" w:cstheme="majorHAnsi"/>
          <w:b/>
          <w:sz w:val="24"/>
          <w:szCs w:val="24"/>
          <w:lang w:val="fr-CH"/>
        </w:rPr>
      </w:pPr>
    </w:p>
    <w:p w14:paraId="0A17F840" w14:textId="77777777" w:rsidR="00F770B2" w:rsidRDefault="00F770B2">
      <w:pPr>
        <w:spacing w:before="0" w:after="0" w:line="240" w:lineRule="auto"/>
        <w:rPr>
          <w:rFonts w:asciiTheme="majorHAnsi" w:hAnsiTheme="majorHAnsi" w:cstheme="majorHAnsi"/>
          <w:b/>
          <w:sz w:val="24"/>
          <w:szCs w:val="24"/>
          <w:lang w:val="fr-CH"/>
        </w:rPr>
      </w:pPr>
    </w:p>
    <w:p w14:paraId="51057F8C" w14:textId="77777777" w:rsidR="00A16CFA" w:rsidRDefault="00A16CFA">
      <w:pPr>
        <w:spacing w:before="0" w:after="0" w:line="240" w:lineRule="auto"/>
        <w:rPr>
          <w:rFonts w:asciiTheme="majorHAnsi" w:hAnsiTheme="majorHAnsi" w:cstheme="majorHAnsi"/>
          <w:b/>
          <w:sz w:val="24"/>
          <w:szCs w:val="24"/>
          <w:lang w:val="fr-CH"/>
        </w:rPr>
      </w:pPr>
    </w:p>
    <w:p w14:paraId="6855492C" w14:textId="77777777" w:rsidR="00F770B2" w:rsidRPr="004151F4" w:rsidRDefault="00F770B2">
      <w:pPr>
        <w:spacing w:before="0" w:after="0" w:line="240" w:lineRule="auto"/>
        <w:rPr>
          <w:rFonts w:asciiTheme="majorHAnsi" w:hAnsiTheme="majorHAnsi" w:cstheme="majorHAnsi"/>
          <w:b/>
          <w:sz w:val="24"/>
          <w:szCs w:val="24"/>
          <w:lang w:val="fr-CH"/>
        </w:rPr>
      </w:pPr>
    </w:p>
    <w:p w14:paraId="42FD69A2" w14:textId="77777777" w:rsidR="00674893" w:rsidRPr="004151F4" w:rsidRDefault="00674893" w:rsidP="007F4004">
      <w:pPr>
        <w:spacing w:before="80" w:after="80" w:line="240" w:lineRule="auto"/>
        <w:rPr>
          <w:rFonts w:asciiTheme="majorHAnsi" w:hAnsiTheme="majorHAnsi" w:cstheme="majorHAnsi"/>
          <w:b/>
          <w:szCs w:val="22"/>
          <w:lang w:val="fr-CH"/>
        </w:rPr>
      </w:pPr>
      <w:r w:rsidRPr="004151F4">
        <w:rPr>
          <w:rFonts w:asciiTheme="majorHAnsi" w:hAnsiTheme="majorHAnsi" w:cstheme="majorHAnsi"/>
          <w:b/>
          <w:szCs w:val="22"/>
          <w:lang w:val="fr-CH"/>
        </w:rPr>
        <w:lastRenderedPageBreak/>
        <w:t xml:space="preserve">Indications importantes concernant l’utilisation du matériel de sciage et de tamponnage </w:t>
      </w:r>
    </w:p>
    <w:p w14:paraId="0ECA55E1" w14:textId="77777777" w:rsidR="00674893" w:rsidRPr="004151F4" w:rsidRDefault="00674893" w:rsidP="007F4004">
      <w:pPr>
        <w:spacing w:before="0" w:line="240" w:lineRule="auto"/>
        <w:rPr>
          <w:rFonts w:asciiTheme="majorHAnsi" w:hAnsiTheme="majorHAnsi" w:cstheme="majorHAnsi"/>
          <w:b/>
          <w:szCs w:val="22"/>
          <w:lang w:val="fr-CH"/>
        </w:rPr>
      </w:pPr>
      <w:r w:rsidRPr="004151F4">
        <w:rPr>
          <w:rFonts w:asciiTheme="majorHAnsi" w:hAnsiTheme="majorHAnsi" w:cstheme="majorHAnsi"/>
          <w:b/>
          <w:szCs w:val="22"/>
          <w:lang w:val="fr-CH"/>
        </w:rPr>
        <w:t xml:space="preserve">Protection </w:t>
      </w:r>
      <w:proofErr w:type="gramStart"/>
      <w:r w:rsidRPr="004151F4">
        <w:rPr>
          <w:rFonts w:asciiTheme="majorHAnsi" w:hAnsiTheme="majorHAnsi" w:cstheme="majorHAnsi"/>
          <w:b/>
          <w:szCs w:val="22"/>
          <w:lang w:val="fr-CH"/>
        </w:rPr>
        <w:t>incendie:</w:t>
      </w:r>
      <w:proofErr w:type="gramEnd"/>
    </w:p>
    <w:p w14:paraId="034D4D0B" w14:textId="77777777" w:rsidR="00674893" w:rsidRPr="004151F4" w:rsidRDefault="00674893" w:rsidP="007F4004">
      <w:pPr>
        <w:pStyle w:val="Listenabsatz"/>
        <w:numPr>
          <w:ilvl w:val="0"/>
          <w:numId w:val="20"/>
        </w:numPr>
        <w:spacing w:before="0" w:line="240" w:lineRule="auto"/>
        <w:rPr>
          <w:rFonts w:asciiTheme="majorHAnsi" w:hAnsiTheme="majorHAnsi" w:cstheme="majorHAnsi"/>
          <w:bCs/>
          <w:szCs w:val="22"/>
          <w:lang w:val="fr-CH"/>
        </w:rPr>
      </w:pPr>
      <w:r w:rsidRPr="004151F4">
        <w:rPr>
          <w:rFonts w:asciiTheme="majorHAnsi" w:hAnsiTheme="majorHAnsi" w:cstheme="majorHAnsi"/>
          <w:bCs/>
          <w:szCs w:val="22"/>
          <w:lang w:val="fr-CH"/>
        </w:rPr>
        <w:t>L’utilisation du tampon produit de la fumée</w:t>
      </w:r>
    </w:p>
    <w:p w14:paraId="47914A3B" w14:textId="77777777" w:rsidR="00674893" w:rsidRPr="004151F4" w:rsidRDefault="00674893" w:rsidP="007F4004">
      <w:pPr>
        <w:pStyle w:val="Listenabsatz"/>
        <w:numPr>
          <w:ilvl w:val="0"/>
          <w:numId w:val="20"/>
        </w:numPr>
        <w:spacing w:before="0" w:line="240" w:lineRule="auto"/>
        <w:rPr>
          <w:rFonts w:asciiTheme="majorHAnsi" w:hAnsiTheme="majorHAnsi" w:cstheme="majorHAnsi"/>
          <w:bCs/>
          <w:szCs w:val="22"/>
          <w:lang w:val="fr-CH"/>
        </w:rPr>
      </w:pPr>
      <w:r w:rsidRPr="004151F4">
        <w:rPr>
          <w:rFonts w:asciiTheme="majorHAnsi" w:hAnsiTheme="majorHAnsi" w:cstheme="majorHAnsi"/>
          <w:bCs/>
          <w:szCs w:val="22"/>
          <w:lang w:val="fr-CH"/>
        </w:rPr>
        <w:t xml:space="preserve">Le tampon chauffe fortement et ne doit être empaqueté que lorsqu’il il a refroidi </w:t>
      </w:r>
    </w:p>
    <w:p w14:paraId="53D739E8" w14:textId="33721A32" w:rsidR="00674893" w:rsidRPr="004151F4" w:rsidRDefault="00674893" w:rsidP="007F4004">
      <w:pPr>
        <w:pStyle w:val="Listenabsatz"/>
        <w:numPr>
          <w:ilvl w:val="0"/>
          <w:numId w:val="20"/>
        </w:num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 xml:space="preserve">Si des plaquettes de bois sont utilisées pour couvrir le sol, il faut les arroser chaque jour (les garder humides). </w:t>
      </w:r>
      <w:proofErr w:type="gramStart"/>
      <w:r w:rsidRPr="004151F4">
        <w:rPr>
          <w:rFonts w:asciiTheme="majorHAnsi" w:hAnsiTheme="majorHAnsi" w:cstheme="majorHAnsi"/>
          <w:szCs w:val="22"/>
          <w:lang w:val="fr-CH"/>
        </w:rPr>
        <w:t>Recommandation:</w:t>
      </w:r>
      <w:proofErr w:type="gramEnd"/>
      <w:r w:rsidRPr="004151F4">
        <w:rPr>
          <w:rFonts w:asciiTheme="majorHAnsi" w:hAnsiTheme="majorHAnsi" w:cstheme="majorHAnsi"/>
          <w:szCs w:val="22"/>
          <w:lang w:val="fr-CH"/>
        </w:rPr>
        <w:t xml:space="preserve"> documenter l’arrosage</w:t>
      </w:r>
    </w:p>
    <w:p w14:paraId="02D561F6" w14:textId="77777777" w:rsidR="00674893" w:rsidRPr="004151F4" w:rsidRDefault="00674893" w:rsidP="007F4004">
      <w:pPr>
        <w:pStyle w:val="Listenabsatz"/>
        <w:numPr>
          <w:ilvl w:val="0"/>
          <w:numId w:val="20"/>
        </w:num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La direction de la manifestation doit être informée de cette activité (si nécessaire, élaborer un concept de protection incendie et se procurer une autorisation)</w:t>
      </w:r>
    </w:p>
    <w:p w14:paraId="4F1BC454" w14:textId="77777777" w:rsidR="00674893" w:rsidRPr="004151F4" w:rsidRDefault="00674893" w:rsidP="007F4004">
      <w:pPr>
        <w:pStyle w:val="Listenabsatz"/>
        <w:numPr>
          <w:ilvl w:val="0"/>
          <w:numId w:val="20"/>
        </w:num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Garantir la surveillance</w:t>
      </w:r>
    </w:p>
    <w:p w14:paraId="77479990" w14:textId="77777777" w:rsidR="00674893" w:rsidRPr="004151F4" w:rsidRDefault="00674893" w:rsidP="007F4004">
      <w:pPr>
        <w:spacing w:before="0" w:line="240" w:lineRule="auto"/>
        <w:rPr>
          <w:rFonts w:asciiTheme="majorHAnsi" w:hAnsiTheme="majorHAnsi" w:cstheme="majorHAnsi"/>
          <w:b/>
          <w:bCs/>
          <w:szCs w:val="22"/>
          <w:lang w:val="fr-CH"/>
        </w:rPr>
      </w:pPr>
      <w:r w:rsidRPr="004151F4">
        <w:rPr>
          <w:rFonts w:asciiTheme="majorHAnsi" w:hAnsiTheme="majorHAnsi" w:cstheme="majorHAnsi"/>
          <w:b/>
          <w:bCs/>
          <w:szCs w:val="22"/>
          <w:lang w:val="fr-CH"/>
        </w:rPr>
        <w:t xml:space="preserve">Sécurité au </w:t>
      </w:r>
      <w:proofErr w:type="gramStart"/>
      <w:r w:rsidRPr="004151F4">
        <w:rPr>
          <w:rFonts w:asciiTheme="majorHAnsi" w:hAnsiTheme="majorHAnsi" w:cstheme="majorHAnsi"/>
          <w:b/>
          <w:bCs/>
          <w:szCs w:val="22"/>
          <w:lang w:val="fr-CH"/>
        </w:rPr>
        <w:t>travail:</w:t>
      </w:r>
      <w:proofErr w:type="gramEnd"/>
    </w:p>
    <w:p w14:paraId="10DB325C" w14:textId="77777777" w:rsidR="00674893" w:rsidRPr="004151F4" w:rsidRDefault="00674893" w:rsidP="007F4004">
      <w:pPr>
        <w:pStyle w:val="Listenabsatz"/>
        <w:numPr>
          <w:ilvl w:val="0"/>
          <w:numId w:val="19"/>
        </w:num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Barrer l’accès aux zones de danger</w:t>
      </w:r>
    </w:p>
    <w:p w14:paraId="4427AF71" w14:textId="77777777" w:rsidR="00674893" w:rsidRPr="004151F4" w:rsidRDefault="00674893" w:rsidP="007F4004">
      <w:pPr>
        <w:pStyle w:val="Listenabsatz"/>
        <w:numPr>
          <w:ilvl w:val="0"/>
          <w:numId w:val="19"/>
        </w:num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Fixer solidement le chevalet de sciage au sol</w:t>
      </w:r>
    </w:p>
    <w:p w14:paraId="4182487C" w14:textId="77777777" w:rsidR="00674893" w:rsidRPr="004151F4" w:rsidRDefault="00674893" w:rsidP="007F4004">
      <w:pPr>
        <w:pStyle w:val="Listenabsatz"/>
        <w:numPr>
          <w:ilvl w:val="0"/>
          <w:numId w:val="19"/>
        </w:num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Fixer le rondin mécaniquement au chevalet, il ne suffit pas de le tenir manuellement</w:t>
      </w:r>
    </w:p>
    <w:p w14:paraId="3E238CFF" w14:textId="77777777" w:rsidR="00674893" w:rsidRPr="004151F4" w:rsidRDefault="00674893" w:rsidP="007F4004">
      <w:pPr>
        <w:pStyle w:val="Listenabsatz"/>
        <w:numPr>
          <w:ilvl w:val="0"/>
          <w:numId w:val="19"/>
        </w:num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Assurer la surveillance du chevalet de sciage par un formateur (surveillance générale du stand)</w:t>
      </w:r>
    </w:p>
    <w:p w14:paraId="74E4E534" w14:textId="77777777" w:rsidR="00674893" w:rsidRPr="004151F4" w:rsidRDefault="00674893" w:rsidP="007F4004">
      <w:pPr>
        <w:pStyle w:val="Listenabsatz"/>
        <w:numPr>
          <w:ilvl w:val="0"/>
          <w:numId w:val="19"/>
        </w:num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Tenir la scie des deux mains</w:t>
      </w:r>
    </w:p>
    <w:p w14:paraId="0C3A028A" w14:textId="77777777" w:rsidR="00674893" w:rsidRPr="004151F4" w:rsidRDefault="00674893" w:rsidP="007F4004">
      <w:pPr>
        <w:pStyle w:val="Listenabsatz"/>
        <w:numPr>
          <w:ilvl w:val="0"/>
          <w:numId w:val="19"/>
        </w:num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Utiliser des gants, des lunettes de protection et, le cas échéant, une protection anti-bruit</w:t>
      </w:r>
    </w:p>
    <w:p w14:paraId="28802B58" w14:textId="77777777" w:rsidR="00674893" w:rsidRPr="004151F4" w:rsidRDefault="00674893" w:rsidP="007F4004">
      <w:pPr>
        <w:pStyle w:val="Listenabsatz"/>
        <w:numPr>
          <w:ilvl w:val="0"/>
          <w:numId w:val="19"/>
        </w:num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Éviter de projeter les copeaux en direction des spectateurs</w:t>
      </w:r>
    </w:p>
    <w:p w14:paraId="580BA62F" w14:textId="45CD0E73" w:rsidR="00674893" w:rsidRPr="004151F4" w:rsidRDefault="00674893" w:rsidP="007F4004">
      <w:pPr>
        <w:pStyle w:val="Listenabsatz"/>
        <w:numPr>
          <w:ilvl w:val="0"/>
          <w:numId w:val="19"/>
        </w:num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 xml:space="preserve">En raison du temps de freinage de la chaîne, seule une </w:t>
      </w:r>
      <w:r w:rsidR="0035007B" w:rsidRPr="004151F4">
        <w:rPr>
          <w:rFonts w:asciiTheme="majorHAnsi" w:hAnsiTheme="majorHAnsi" w:cstheme="majorHAnsi"/>
          <w:szCs w:val="22"/>
          <w:lang w:val="fr-CH"/>
        </w:rPr>
        <w:t>tronçonneuse élec</w:t>
      </w:r>
      <w:r w:rsidRPr="004151F4">
        <w:rPr>
          <w:rFonts w:asciiTheme="majorHAnsi" w:hAnsiTheme="majorHAnsi" w:cstheme="majorHAnsi"/>
          <w:szCs w:val="22"/>
          <w:lang w:val="fr-CH"/>
        </w:rPr>
        <w:t xml:space="preserve">trique est autorisée (pas de moteur </w:t>
      </w:r>
      <w:r w:rsidR="005647A9" w:rsidRPr="004151F4">
        <w:rPr>
          <w:rFonts w:asciiTheme="majorHAnsi" w:hAnsiTheme="majorHAnsi" w:cstheme="majorHAnsi"/>
          <w:szCs w:val="22"/>
          <w:lang w:val="fr-CH"/>
        </w:rPr>
        <w:t>thermique</w:t>
      </w:r>
      <w:r w:rsidRPr="004151F4">
        <w:rPr>
          <w:rFonts w:asciiTheme="majorHAnsi" w:hAnsiTheme="majorHAnsi" w:cstheme="majorHAnsi"/>
          <w:szCs w:val="22"/>
          <w:lang w:val="fr-CH"/>
        </w:rPr>
        <w:t>)</w:t>
      </w:r>
    </w:p>
    <w:p w14:paraId="51F34366" w14:textId="77777777" w:rsidR="00674893" w:rsidRPr="004151F4" w:rsidRDefault="00674893" w:rsidP="007F4004">
      <w:pPr>
        <w:pStyle w:val="Listenabsatz"/>
        <w:numPr>
          <w:ilvl w:val="0"/>
          <w:numId w:val="19"/>
        </w:num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Remplir régulièrement le réservoir d’huile de chaîne</w:t>
      </w:r>
    </w:p>
    <w:p w14:paraId="7C6D7039" w14:textId="77777777" w:rsidR="00674893" w:rsidRPr="004151F4" w:rsidRDefault="00674893" w:rsidP="007F4004">
      <w:pPr>
        <w:spacing w:before="80" w:after="80" w:line="240" w:lineRule="auto"/>
        <w:rPr>
          <w:rFonts w:asciiTheme="majorHAnsi" w:hAnsiTheme="majorHAnsi" w:cstheme="majorHAnsi"/>
          <w:b/>
          <w:szCs w:val="22"/>
          <w:lang w:val="fr-CH"/>
        </w:rPr>
      </w:pPr>
      <w:r w:rsidRPr="004151F4">
        <w:rPr>
          <w:rFonts w:asciiTheme="majorHAnsi" w:hAnsiTheme="majorHAnsi" w:cstheme="majorHAnsi"/>
          <w:b/>
          <w:szCs w:val="22"/>
          <w:lang w:val="fr-CH"/>
        </w:rPr>
        <w:t xml:space="preserve">Codoc décline toute responsabilité. </w:t>
      </w:r>
    </w:p>
    <w:p w14:paraId="50955308" w14:textId="75F2E93B" w:rsidR="008A3120" w:rsidRPr="004151F4" w:rsidRDefault="008A3120">
      <w:pPr>
        <w:spacing w:before="0" w:after="0" w:line="240" w:lineRule="auto"/>
        <w:rPr>
          <w:rFonts w:asciiTheme="majorHAnsi" w:hAnsiTheme="majorHAnsi" w:cstheme="majorHAnsi"/>
          <w:b/>
          <w:sz w:val="24"/>
          <w:szCs w:val="24"/>
          <w:lang w:val="fr-CH"/>
        </w:rPr>
      </w:pPr>
    </w:p>
    <w:p w14:paraId="0D16B156" w14:textId="71409223" w:rsidR="0044307D" w:rsidRPr="004151F4" w:rsidRDefault="00231720" w:rsidP="0044307D">
      <w:pPr>
        <w:pBdr>
          <w:bottom w:val="single" w:sz="4" w:space="3" w:color="auto"/>
        </w:pBdr>
        <w:spacing w:before="0" w:line="240" w:lineRule="auto"/>
        <w:rPr>
          <w:rFonts w:asciiTheme="majorHAnsi" w:hAnsiTheme="majorHAnsi" w:cstheme="majorHAnsi"/>
          <w:b/>
          <w:sz w:val="28"/>
          <w:szCs w:val="28"/>
          <w:lang w:val="fr-CH"/>
        </w:rPr>
      </w:pPr>
      <w:r w:rsidRPr="004151F4">
        <w:rPr>
          <w:rFonts w:asciiTheme="majorHAnsi" w:hAnsiTheme="majorHAnsi" w:cstheme="majorHAnsi"/>
          <w:b/>
          <w:sz w:val="28"/>
          <w:szCs w:val="28"/>
          <w:lang w:val="fr-CH"/>
        </w:rPr>
        <w:t>D</w:t>
      </w:r>
      <w:r w:rsidR="0044307D" w:rsidRPr="004151F4">
        <w:rPr>
          <w:rFonts w:asciiTheme="majorHAnsi" w:hAnsiTheme="majorHAnsi" w:cstheme="majorHAnsi"/>
          <w:b/>
          <w:sz w:val="28"/>
          <w:szCs w:val="28"/>
          <w:lang w:val="fr-CH"/>
        </w:rPr>
        <w:t xml:space="preserve"> – </w:t>
      </w:r>
      <w:r w:rsidR="00674893" w:rsidRPr="004151F4">
        <w:rPr>
          <w:rFonts w:asciiTheme="majorHAnsi" w:hAnsiTheme="majorHAnsi" w:cstheme="majorHAnsi"/>
          <w:b/>
          <w:sz w:val="28"/>
          <w:szCs w:val="28"/>
          <w:lang w:val="fr-CH"/>
        </w:rPr>
        <w:t>Accord sur l’utilisation du stand sur les professions forestières</w:t>
      </w:r>
    </w:p>
    <w:p w14:paraId="081D72F8" w14:textId="77777777" w:rsidR="00674893" w:rsidRPr="004151F4" w:rsidRDefault="00674893" w:rsidP="00674893">
      <w:pPr>
        <w:tabs>
          <w:tab w:val="left" w:pos="284"/>
        </w:tabs>
        <w:spacing w:before="0" w:line="240" w:lineRule="auto"/>
        <w:rPr>
          <w:rFonts w:asciiTheme="majorHAnsi" w:hAnsiTheme="majorHAnsi" w:cstheme="majorHAnsi"/>
          <w:b/>
          <w:sz w:val="24"/>
          <w:szCs w:val="22"/>
          <w:lang w:val="fr-CH"/>
        </w:rPr>
      </w:pPr>
      <w:r w:rsidRPr="004151F4">
        <w:rPr>
          <w:rFonts w:asciiTheme="majorHAnsi" w:hAnsiTheme="majorHAnsi" w:cstheme="majorHAnsi"/>
          <w:b/>
          <w:sz w:val="24"/>
          <w:szCs w:val="22"/>
          <w:lang w:val="fr-CH"/>
        </w:rPr>
        <w:t xml:space="preserve">1. </w:t>
      </w:r>
      <w:r w:rsidRPr="004151F4">
        <w:rPr>
          <w:rFonts w:asciiTheme="majorHAnsi" w:hAnsiTheme="majorHAnsi" w:cstheme="majorHAnsi"/>
          <w:b/>
          <w:sz w:val="24"/>
          <w:szCs w:val="22"/>
          <w:lang w:val="fr-CH"/>
        </w:rPr>
        <w:tab/>
        <w:t>Compétences</w:t>
      </w:r>
    </w:p>
    <w:p w14:paraId="0D8A3B63" w14:textId="4C102DCD" w:rsidR="00674893" w:rsidRPr="004151F4" w:rsidRDefault="00674893" w:rsidP="00674893">
      <w:p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 xml:space="preserve">Le </w:t>
      </w:r>
      <w:r w:rsidRPr="004151F4">
        <w:rPr>
          <w:rFonts w:asciiTheme="majorHAnsi" w:hAnsiTheme="majorHAnsi" w:cstheme="majorHAnsi"/>
          <w:b/>
          <w:szCs w:val="22"/>
          <w:lang w:val="fr-CH"/>
        </w:rPr>
        <w:t>stand Professions forestières</w:t>
      </w:r>
      <w:r w:rsidRPr="004151F4">
        <w:rPr>
          <w:rFonts w:asciiTheme="majorHAnsi" w:hAnsiTheme="majorHAnsi" w:cstheme="majorHAnsi"/>
          <w:szCs w:val="22"/>
          <w:lang w:val="fr-CH"/>
        </w:rPr>
        <w:t xml:space="preserve"> est la propriété de Codoc. L’administration et les prêts du stand sont de la compétence du secrétariat de Codoc. Le stand est composé d’un </w:t>
      </w:r>
      <w:r w:rsidRPr="004151F4">
        <w:rPr>
          <w:rFonts w:asciiTheme="majorHAnsi" w:hAnsiTheme="majorHAnsi" w:cstheme="majorHAnsi"/>
          <w:b/>
          <w:szCs w:val="22"/>
          <w:lang w:val="fr-CH"/>
        </w:rPr>
        <w:t xml:space="preserve">stand de base, </w:t>
      </w:r>
      <w:r w:rsidRPr="004151F4">
        <w:rPr>
          <w:rFonts w:asciiTheme="majorHAnsi" w:hAnsiTheme="majorHAnsi" w:cstheme="majorHAnsi"/>
          <w:szCs w:val="22"/>
          <w:lang w:val="fr-CH"/>
        </w:rPr>
        <w:t>d’une</w:t>
      </w:r>
      <w:r w:rsidRPr="004151F4">
        <w:rPr>
          <w:rFonts w:asciiTheme="majorHAnsi" w:hAnsiTheme="majorHAnsi" w:cstheme="majorHAnsi"/>
          <w:b/>
          <w:szCs w:val="22"/>
          <w:lang w:val="fr-CH"/>
        </w:rPr>
        <w:t xml:space="preserve"> unité mobile, d’un matériel de film 360° ainsi que d’un matériel de tamponnage et de sciage</w:t>
      </w:r>
      <w:r w:rsidRPr="004151F4">
        <w:rPr>
          <w:rFonts w:asciiTheme="majorHAnsi" w:hAnsiTheme="majorHAnsi" w:cstheme="majorHAnsi"/>
          <w:bCs/>
          <w:szCs w:val="22"/>
          <w:lang w:val="fr-CH"/>
        </w:rPr>
        <w:t>.</w:t>
      </w:r>
    </w:p>
    <w:p w14:paraId="0B14FA8B" w14:textId="77777777" w:rsidR="00674893" w:rsidRPr="004151F4" w:rsidRDefault="00674893" w:rsidP="00674893">
      <w:pPr>
        <w:tabs>
          <w:tab w:val="left" w:pos="284"/>
        </w:tabs>
        <w:spacing w:before="0" w:line="240" w:lineRule="auto"/>
        <w:rPr>
          <w:rFonts w:asciiTheme="majorHAnsi" w:hAnsiTheme="majorHAnsi" w:cstheme="majorHAnsi"/>
          <w:b/>
          <w:sz w:val="24"/>
          <w:szCs w:val="22"/>
          <w:lang w:val="fr-CH"/>
        </w:rPr>
      </w:pPr>
      <w:r w:rsidRPr="004151F4">
        <w:rPr>
          <w:rFonts w:asciiTheme="majorHAnsi" w:hAnsiTheme="majorHAnsi" w:cstheme="majorHAnsi"/>
          <w:b/>
          <w:sz w:val="24"/>
          <w:szCs w:val="22"/>
          <w:lang w:val="fr-CH"/>
        </w:rPr>
        <w:t xml:space="preserve">2. </w:t>
      </w:r>
      <w:r w:rsidRPr="004151F4">
        <w:rPr>
          <w:rFonts w:asciiTheme="majorHAnsi" w:hAnsiTheme="majorHAnsi" w:cstheme="majorHAnsi"/>
          <w:b/>
          <w:sz w:val="24"/>
          <w:szCs w:val="22"/>
          <w:lang w:val="fr-CH"/>
        </w:rPr>
        <w:tab/>
        <w:t>Utilisation</w:t>
      </w:r>
    </w:p>
    <w:p w14:paraId="34A02849" w14:textId="40CD0165" w:rsidR="00674893" w:rsidRPr="00F17C15" w:rsidRDefault="00674893" w:rsidP="00674893">
      <w:pPr>
        <w:tabs>
          <w:tab w:val="left" w:pos="567"/>
        </w:tabs>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 xml:space="preserve">Le </w:t>
      </w:r>
      <w:r w:rsidRPr="004151F4">
        <w:rPr>
          <w:rFonts w:asciiTheme="majorHAnsi" w:hAnsiTheme="majorHAnsi" w:cstheme="majorHAnsi"/>
          <w:b/>
          <w:bCs/>
          <w:szCs w:val="22"/>
          <w:lang w:val="fr-CH"/>
        </w:rPr>
        <w:t>stand de base</w:t>
      </w:r>
      <w:r w:rsidRPr="004151F4">
        <w:rPr>
          <w:rFonts w:asciiTheme="majorHAnsi" w:hAnsiTheme="majorHAnsi" w:cstheme="majorHAnsi"/>
          <w:szCs w:val="22"/>
          <w:lang w:val="fr-CH"/>
        </w:rPr>
        <w:t xml:space="preserve"> est avant tout conçu pour participer à des salons de formation professionnelle. Comme l’information professionnelle déploie des effets positifs aussi en d’autres occasions, il est suggéré aux associations forestières, aux écoles professionnelles ou aux autres organisations d’utiliser aussi </w:t>
      </w:r>
      <w:r w:rsidRPr="004151F4">
        <w:rPr>
          <w:rFonts w:asciiTheme="majorHAnsi" w:hAnsiTheme="majorHAnsi" w:cstheme="majorHAnsi"/>
          <w:b/>
          <w:bCs/>
          <w:szCs w:val="22"/>
          <w:lang w:val="fr-CH"/>
        </w:rPr>
        <w:t>l’unité mobile</w:t>
      </w:r>
      <w:r w:rsidRPr="004151F4">
        <w:rPr>
          <w:rFonts w:asciiTheme="majorHAnsi" w:hAnsiTheme="majorHAnsi" w:cstheme="majorHAnsi"/>
          <w:szCs w:val="22"/>
          <w:lang w:val="fr-CH"/>
        </w:rPr>
        <w:t xml:space="preserve"> du stand ou des parties du stand de base lors de foires des métiers ou de journées portes ouvertes. En cas de collision de dates, les salons de formation </w:t>
      </w:r>
      <w:r w:rsidRPr="00F17C15">
        <w:rPr>
          <w:rFonts w:asciiTheme="majorHAnsi" w:hAnsiTheme="majorHAnsi" w:cstheme="majorHAnsi"/>
          <w:szCs w:val="22"/>
          <w:lang w:val="fr-CH"/>
        </w:rPr>
        <w:t xml:space="preserve">professionnelle ont la priorité. Le </w:t>
      </w:r>
      <w:r w:rsidRPr="00F17C15">
        <w:rPr>
          <w:rFonts w:asciiTheme="majorHAnsi" w:hAnsiTheme="majorHAnsi" w:cstheme="majorHAnsi"/>
          <w:b/>
          <w:szCs w:val="22"/>
          <w:lang w:val="fr-CH"/>
        </w:rPr>
        <w:t>stand de base</w:t>
      </w:r>
      <w:r w:rsidRPr="00F17C15">
        <w:rPr>
          <w:rFonts w:asciiTheme="majorHAnsi" w:hAnsiTheme="majorHAnsi" w:cstheme="majorHAnsi"/>
          <w:szCs w:val="22"/>
          <w:lang w:val="fr-CH"/>
        </w:rPr>
        <w:t xml:space="preserve"> </w:t>
      </w:r>
      <w:r w:rsidRPr="00F17C15">
        <w:rPr>
          <w:rFonts w:asciiTheme="majorHAnsi" w:hAnsiTheme="majorHAnsi" w:cstheme="majorHAnsi"/>
          <w:b/>
          <w:szCs w:val="22"/>
          <w:lang w:val="fr-CH"/>
        </w:rPr>
        <w:t xml:space="preserve">est uniquement prévu pour des présentations à l’intérieur. </w:t>
      </w:r>
      <w:r w:rsidRPr="00F17C15">
        <w:rPr>
          <w:rFonts w:asciiTheme="majorHAnsi" w:hAnsiTheme="majorHAnsi" w:cstheme="majorHAnsi"/>
          <w:szCs w:val="22"/>
          <w:lang w:val="fr-CH"/>
        </w:rPr>
        <w:t>L’</w:t>
      </w:r>
      <w:r w:rsidRPr="00F17C15">
        <w:rPr>
          <w:rFonts w:asciiTheme="majorHAnsi" w:hAnsiTheme="majorHAnsi" w:cstheme="majorHAnsi"/>
          <w:b/>
          <w:szCs w:val="22"/>
          <w:lang w:val="fr-CH"/>
        </w:rPr>
        <w:t>unité mobile</w:t>
      </w:r>
      <w:r w:rsidRPr="00F17C15">
        <w:rPr>
          <w:rFonts w:asciiTheme="majorHAnsi" w:hAnsiTheme="majorHAnsi" w:cstheme="majorHAnsi"/>
          <w:szCs w:val="22"/>
          <w:lang w:val="fr-CH"/>
        </w:rPr>
        <w:t xml:space="preserve"> peut être utilisée autant à l’intérieur qu’à l‘extérieur sous abri (protégé de la pluie). Le matériel de </w:t>
      </w:r>
      <w:r w:rsidRPr="00F17C15">
        <w:rPr>
          <w:rFonts w:asciiTheme="majorHAnsi" w:hAnsiTheme="majorHAnsi" w:cstheme="majorHAnsi"/>
          <w:b/>
          <w:bCs/>
          <w:szCs w:val="22"/>
          <w:lang w:val="fr-CH"/>
        </w:rPr>
        <w:t>film 360°</w:t>
      </w:r>
      <w:r w:rsidRPr="00F17C15">
        <w:rPr>
          <w:rFonts w:asciiTheme="majorHAnsi" w:hAnsiTheme="majorHAnsi" w:cstheme="majorHAnsi"/>
          <w:szCs w:val="22"/>
          <w:lang w:val="fr-CH"/>
        </w:rPr>
        <w:t xml:space="preserve"> peut être utilisée autant à l’intérieur qu’à l‘extérieur sous abri (protégé de la </w:t>
      </w:r>
      <w:proofErr w:type="gramStart"/>
      <w:r w:rsidRPr="00F17C15">
        <w:rPr>
          <w:rFonts w:asciiTheme="majorHAnsi" w:hAnsiTheme="majorHAnsi" w:cstheme="majorHAnsi"/>
          <w:szCs w:val="22"/>
          <w:lang w:val="fr-CH"/>
        </w:rPr>
        <w:t>pluie</w:t>
      </w:r>
      <w:r w:rsidR="00E15510" w:rsidRPr="00F17C15">
        <w:rPr>
          <w:rFonts w:asciiTheme="majorHAnsi" w:hAnsiTheme="majorHAnsi" w:cstheme="majorHAnsi"/>
          <w:szCs w:val="22"/>
          <w:lang w:val="fr-CH"/>
        </w:rPr>
        <w:t>;</w:t>
      </w:r>
      <w:proofErr w:type="gramEnd"/>
      <w:r w:rsidR="00E15510" w:rsidRPr="00F17C15">
        <w:rPr>
          <w:rFonts w:asciiTheme="majorHAnsi" w:hAnsiTheme="majorHAnsi" w:cstheme="majorHAnsi"/>
          <w:szCs w:val="22"/>
          <w:lang w:val="fr-CH"/>
        </w:rPr>
        <w:t xml:space="preserve"> </w:t>
      </w:r>
      <w:r w:rsidR="00BF199E" w:rsidRPr="00F17C15">
        <w:rPr>
          <w:rFonts w:asciiTheme="majorHAnsi" w:hAnsiTheme="majorHAnsi" w:cstheme="majorHAnsi"/>
          <w:szCs w:val="22"/>
          <w:lang w:val="fr-CH"/>
        </w:rPr>
        <w:t xml:space="preserve">une </w:t>
      </w:r>
      <w:r w:rsidR="006C5144" w:rsidRPr="00F17C15">
        <w:rPr>
          <w:rFonts w:asciiTheme="majorHAnsi" w:hAnsiTheme="majorHAnsi" w:cstheme="majorHAnsi"/>
          <w:szCs w:val="22"/>
          <w:lang w:val="fr-CH"/>
        </w:rPr>
        <w:t>alimentation</w:t>
      </w:r>
      <w:r w:rsidR="00E15510" w:rsidRPr="00F17C15">
        <w:rPr>
          <w:rFonts w:asciiTheme="majorHAnsi" w:hAnsiTheme="majorHAnsi" w:cstheme="majorHAnsi"/>
          <w:szCs w:val="22"/>
          <w:lang w:val="fr-CH"/>
        </w:rPr>
        <w:t xml:space="preserve"> électrique</w:t>
      </w:r>
      <w:r w:rsidR="00BF199E" w:rsidRPr="00F17C15">
        <w:rPr>
          <w:rFonts w:asciiTheme="majorHAnsi" w:hAnsiTheme="majorHAnsi" w:cstheme="majorHAnsi"/>
          <w:szCs w:val="22"/>
          <w:lang w:val="fr-CH"/>
        </w:rPr>
        <w:t xml:space="preserve"> est nécessaire</w:t>
      </w:r>
      <w:r w:rsidR="00683B6B" w:rsidRPr="00F17C15">
        <w:rPr>
          <w:rFonts w:asciiTheme="majorHAnsi" w:hAnsiTheme="majorHAnsi" w:cstheme="majorHAnsi"/>
          <w:szCs w:val="22"/>
          <w:lang w:val="fr-CH"/>
        </w:rPr>
        <w:t>)</w:t>
      </w:r>
      <w:r w:rsidRPr="00F17C15">
        <w:rPr>
          <w:rFonts w:asciiTheme="majorHAnsi" w:hAnsiTheme="majorHAnsi" w:cstheme="majorHAnsi"/>
          <w:szCs w:val="22"/>
          <w:lang w:val="fr-CH"/>
        </w:rPr>
        <w:t xml:space="preserve">. </w:t>
      </w:r>
    </w:p>
    <w:p w14:paraId="7F3642FF" w14:textId="01D8F5E5" w:rsidR="00674893" w:rsidRPr="00F17C15" w:rsidRDefault="00674893" w:rsidP="00674893">
      <w:pPr>
        <w:tabs>
          <w:tab w:val="left" w:pos="567"/>
        </w:tabs>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L’utilisation du </w:t>
      </w:r>
      <w:r w:rsidRPr="00F17C15">
        <w:rPr>
          <w:rFonts w:asciiTheme="majorHAnsi" w:hAnsiTheme="majorHAnsi" w:cstheme="majorHAnsi"/>
          <w:b/>
          <w:bCs/>
          <w:szCs w:val="22"/>
          <w:lang w:val="fr-CH"/>
        </w:rPr>
        <w:t xml:space="preserve">matériel de sciage et de tamponnage </w:t>
      </w:r>
      <w:r w:rsidRPr="00F17C15">
        <w:rPr>
          <w:rFonts w:asciiTheme="majorHAnsi" w:hAnsiTheme="majorHAnsi" w:cstheme="majorHAnsi"/>
          <w:szCs w:val="22"/>
          <w:lang w:val="fr-CH"/>
        </w:rPr>
        <w:t xml:space="preserve">peut produire des copeaux et des poussières, respectivement de la fumée. Il est recommandé au client de réaliser ces activités à l’extérieur et de clarifier ce point avec les organisateurs. </w:t>
      </w:r>
    </w:p>
    <w:p w14:paraId="5FB51F9B" w14:textId="33132E03" w:rsidR="00674893" w:rsidRPr="00F17C15" w:rsidRDefault="00674893" w:rsidP="00674893">
      <w:pPr>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Le </w:t>
      </w:r>
      <w:r w:rsidRPr="00F17C15">
        <w:rPr>
          <w:rFonts w:asciiTheme="majorHAnsi" w:hAnsiTheme="majorHAnsi" w:cstheme="majorHAnsi"/>
          <w:b/>
          <w:bCs/>
          <w:szCs w:val="22"/>
          <w:lang w:val="fr-CH"/>
        </w:rPr>
        <w:t xml:space="preserve">matériel de film 360° </w:t>
      </w:r>
      <w:r w:rsidRPr="00F17C15">
        <w:rPr>
          <w:rFonts w:asciiTheme="majorHAnsi" w:hAnsiTheme="majorHAnsi" w:cstheme="majorHAnsi"/>
          <w:szCs w:val="22"/>
          <w:lang w:val="fr-CH"/>
        </w:rPr>
        <w:t xml:space="preserve">et le matériel de </w:t>
      </w:r>
      <w:r w:rsidRPr="00F17C15">
        <w:rPr>
          <w:rFonts w:asciiTheme="majorHAnsi" w:hAnsiTheme="majorHAnsi" w:cstheme="majorHAnsi"/>
          <w:b/>
          <w:bCs/>
          <w:szCs w:val="22"/>
          <w:lang w:val="fr-CH"/>
        </w:rPr>
        <w:t>sciage et de tamponnage</w:t>
      </w:r>
      <w:r w:rsidRPr="00F17C15">
        <w:rPr>
          <w:rFonts w:asciiTheme="majorHAnsi" w:hAnsiTheme="majorHAnsi" w:cstheme="majorHAnsi"/>
          <w:szCs w:val="22"/>
          <w:lang w:val="fr-CH"/>
        </w:rPr>
        <w:t xml:space="preserve"> ne sont livrés qu’en complément au stand de base ou à l’unité mobile. Le matériel de </w:t>
      </w:r>
      <w:r w:rsidRPr="00F17C15">
        <w:rPr>
          <w:rFonts w:asciiTheme="majorHAnsi" w:hAnsiTheme="majorHAnsi" w:cstheme="majorHAnsi"/>
          <w:b/>
          <w:bCs/>
          <w:szCs w:val="22"/>
          <w:lang w:val="fr-CH"/>
        </w:rPr>
        <w:t>film 360°</w:t>
      </w:r>
      <w:r w:rsidRPr="00F17C15">
        <w:rPr>
          <w:rFonts w:asciiTheme="majorHAnsi" w:hAnsiTheme="majorHAnsi" w:cstheme="majorHAnsi"/>
          <w:szCs w:val="22"/>
          <w:lang w:val="fr-CH"/>
        </w:rPr>
        <w:t xml:space="preserve"> requiert un espace d’env. 1.5 m x 1.5 m et celui destiné au </w:t>
      </w:r>
      <w:r w:rsidRPr="00F17C15">
        <w:rPr>
          <w:rFonts w:asciiTheme="majorHAnsi" w:hAnsiTheme="majorHAnsi" w:cstheme="majorHAnsi"/>
          <w:b/>
          <w:bCs/>
          <w:szCs w:val="22"/>
          <w:lang w:val="fr-CH"/>
        </w:rPr>
        <w:t>sciage et au tamponnage</w:t>
      </w:r>
      <w:r w:rsidRPr="00F17C15">
        <w:rPr>
          <w:rFonts w:asciiTheme="majorHAnsi" w:hAnsiTheme="majorHAnsi" w:cstheme="majorHAnsi"/>
          <w:szCs w:val="22"/>
          <w:lang w:val="fr-CH"/>
        </w:rPr>
        <w:t xml:space="preserve"> env. 3 m x 3 m. </w:t>
      </w:r>
    </w:p>
    <w:p w14:paraId="44BD4115" w14:textId="2E11E38F" w:rsidR="0044307D" w:rsidRPr="00F17C15" w:rsidRDefault="007C2D96" w:rsidP="0044307D">
      <w:pPr>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Les casques VR et </w:t>
      </w:r>
      <w:r w:rsidR="009B5D82" w:rsidRPr="00F17C15">
        <w:rPr>
          <w:rFonts w:asciiTheme="majorHAnsi" w:hAnsiTheme="majorHAnsi" w:cstheme="majorHAnsi"/>
          <w:szCs w:val="22"/>
          <w:lang w:val="fr-CH"/>
        </w:rPr>
        <w:t>le tampo</w:t>
      </w:r>
      <w:r w:rsidR="00F5640D" w:rsidRPr="00F17C15">
        <w:rPr>
          <w:rFonts w:asciiTheme="majorHAnsi" w:hAnsiTheme="majorHAnsi" w:cstheme="majorHAnsi"/>
          <w:szCs w:val="22"/>
          <w:lang w:val="fr-CH"/>
        </w:rPr>
        <w:t>n</w:t>
      </w:r>
      <w:r w:rsidR="009B5D82" w:rsidRPr="00F17C15">
        <w:rPr>
          <w:rFonts w:asciiTheme="majorHAnsi" w:hAnsiTheme="majorHAnsi" w:cstheme="majorHAnsi"/>
          <w:szCs w:val="22"/>
          <w:lang w:val="fr-CH"/>
        </w:rPr>
        <w:t xml:space="preserve"> </w:t>
      </w:r>
      <w:r w:rsidR="00AE6EBC" w:rsidRPr="00F17C15">
        <w:rPr>
          <w:rFonts w:asciiTheme="majorHAnsi" w:hAnsiTheme="majorHAnsi" w:cstheme="majorHAnsi"/>
          <w:szCs w:val="22"/>
          <w:lang w:val="fr-CH"/>
        </w:rPr>
        <w:t>sont aussi loués séparémen</w:t>
      </w:r>
      <w:r w:rsidR="00C63CB5" w:rsidRPr="00F17C15">
        <w:rPr>
          <w:rFonts w:asciiTheme="majorHAnsi" w:hAnsiTheme="majorHAnsi" w:cstheme="majorHAnsi"/>
          <w:szCs w:val="22"/>
          <w:lang w:val="fr-CH"/>
        </w:rPr>
        <w:t>t d</w:t>
      </w:r>
      <w:r w:rsidR="00853264" w:rsidRPr="00F17C15">
        <w:rPr>
          <w:rFonts w:asciiTheme="majorHAnsi" w:hAnsiTheme="majorHAnsi" w:cstheme="majorHAnsi"/>
          <w:szCs w:val="22"/>
          <w:lang w:val="fr-CH"/>
        </w:rPr>
        <w:t>ans la mesure des disponibilités</w:t>
      </w:r>
      <w:r w:rsidR="000A59FB" w:rsidRPr="00F17C15">
        <w:rPr>
          <w:rFonts w:asciiTheme="majorHAnsi" w:hAnsiTheme="majorHAnsi" w:cstheme="majorHAnsi"/>
          <w:szCs w:val="22"/>
          <w:lang w:val="fr-CH"/>
        </w:rPr>
        <w:t xml:space="preserve">. </w:t>
      </w:r>
      <w:r w:rsidR="00853264" w:rsidRPr="00F17C15">
        <w:rPr>
          <w:rFonts w:asciiTheme="majorHAnsi" w:hAnsiTheme="majorHAnsi" w:cstheme="majorHAnsi"/>
          <w:szCs w:val="22"/>
          <w:lang w:val="fr-CH"/>
        </w:rPr>
        <w:t>Les réservations en lien avec un stand de base ont toujours la priorité</w:t>
      </w:r>
      <w:r w:rsidR="000A59FB" w:rsidRPr="00F17C15">
        <w:rPr>
          <w:rFonts w:asciiTheme="majorHAnsi" w:hAnsiTheme="majorHAnsi" w:cstheme="majorHAnsi"/>
          <w:szCs w:val="22"/>
          <w:lang w:val="fr-CH"/>
        </w:rPr>
        <w:t xml:space="preserve">. </w:t>
      </w:r>
    </w:p>
    <w:p w14:paraId="7F24275C" w14:textId="6AF16466" w:rsidR="0044307D" w:rsidRPr="00F17C15" w:rsidRDefault="0044307D" w:rsidP="00231720">
      <w:pPr>
        <w:tabs>
          <w:tab w:val="left" w:pos="284"/>
        </w:tabs>
        <w:spacing w:before="80" w:after="40" w:line="240" w:lineRule="auto"/>
        <w:rPr>
          <w:rFonts w:asciiTheme="majorHAnsi" w:hAnsiTheme="majorHAnsi" w:cstheme="majorHAnsi"/>
          <w:b/>
          <w:sz w:val="24"/>
          <w:szCs w:val="24"/>
          <w:lang w:val="fr-CH"/>
        </w:rPr>
      </w:pPr>
      <w:r w:rsidRPr="00F17C15">
        <w:rPr>
          <w:rFonts w:asciiTheme="majorHAnsi" w:hAnsiTheme="majorHAnsi" w:cstheme="majorHAnsi"/>
          <w:b/>
          <w:sz w:val="24"/>
          <w:szCs w:val="24"/>
          <w:lang w:val="fr-CH"/>
        </w:rPr>
        <w:lastRenderedPageBreak/>
        <w:t xml:space="preserve">3. </w:t>
      </w:r>
      <w:r w:rsidRPr="00F17C15">
        <w:rPr>
          <w:rFonts w:asciiTheme="majorHAnsi" w:hAnsiTheme="majorHAnsi" w:cstheme="majorHAnsi"/>
          <w:b/>
          <w:sz w:val="24"/>
          <w:szCs w:val="24"/>
          <w:lang w:val="fr-CH"/>
        </w:rPr>
        <w:tab/>
      </w:r>
      <w:r w:rsidR="00674893" w:rsidRPr="00F17C15">
        <w:rPr>
          <w:rFonts w:asciiTheme="majorHAnsi" w:hAnsiTheme="majorHAnsi" w:cstheme="majorHAnsi"/>
          <w:b/>
          <w:sz w:val="24"/>
          <w:szCs w:val="24"/>
          <w:lang w:val="fr-CH"/>
        </w:rPr>
        <w:t>Tâches et démarches</w:t>
      </w:r>
    </w:p>
    <w:p w14:paraId="2D180922" w14:textId="6C959BEC" w:rsidR="00B14823" w:rsidRPr="004151F4" w:rsidRDefault="008B12F7" w:rsidP="00B14823">
      <w:pPr>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L’Agence spécialisée Codoc est </w:t>
      </w:r>
      <w:r w:rsidR="000E27C1" w:rsidRPr="00F17C15">
        <w:rPr>
          <w:rFonts w:asciiTheme="majorHAnsi" w:hAnsiTheme="majorHAnsi" w:cstheme="majorHAnsi"/>
          <w:szCs w:val="22"/>
          <w:lang w:val="fr-CH"/>
        </w:rPr>
        <w:t>l’adresse de contact pour les clients</w:t>
      </w:r>
      <w:r w:rsidR="00674893" w:rsidRPr="00F17C15">
        <w:rPr>
          <w:rFonts w:asciiTheme="majorHAnsi" w:hAnsiTheme="majorHAnsi" w:cstheme="majorHAnsi"/>
          <w:szCs w:val="22"/>
          <w:lang w:val="fr-CH"/>
        </w:rPr>
        <w:t xml:space="preserve">. </w:t>
      </w:r>
      <w:r w:rsidR="00396E6F" w:rsidRPr="00F17C15">
        <w:rPr>
          <w:rFonts w:asciiTheme="majorHAnsi" w:hAnsiTheme="majorHAnsi" w:cstheme="majorHAnsi"/>
          <w:szCs w:val="22"/>
          <w:lang w:val="fr-CH"/>
        </w:rPr>
        <w:t>La réservation du matériel destiné aux foires</w:t>
      </w:r>
      <w:r w:rsidR="00AA491E" w:rsidRPr="00F17C15">
        <w:rPr>
          <w:rFonts w:asciiTheme="majorHAnsi" w:hAnsiTheme="majorHAnsi" w:cstheme="majorHAnsi"/>
          <w:szCs w:val="22"/>
          <w:lang w:val="fr-CH"/>
        </w:rPr>
        <w:t xml:space="preserve"> </w:t>
      </w:r>
      <w:r w:rsidR="00396E6F" w:rsidRPr="00F17C15">
        <w:rPr>
          <w:rFonts w:asciiTheme="majorHAnsi" w:hAnsiTheme="majorHAnsi" w:cstheme="majorHAnsi"/>
          <w:szCs w:val="22"/>
          <w:lang w:val="fr-CH"/>
        </w:rPr>
        <w:t xml:space="preserve">professionnelle </w:t>
      </w:r>
      <w:r w:rsidR="00AA491E" w:rsidRPr="00F17C15">
        <w:rPr>
          <w:rFonts w:asciiTheme="majorHAnsi" w:hAnsiTheme="majorHAnsi" w:cstheme="majorHAnsi"/>
          <w:szCs w:val="22"/>
          <w:lang w:val="fr-CH"/>
        </w:rPr>
        <w:t>et aux expositions sur les métiers forestier</w:t>
      </w:r>
      <w:r w:rsidR="00CD6974" w:rsidRPr="00F17C15">
        <w:rPr>
          <w:rFonts w:asciiTheme="majorHAnsi" w:hAnsiTheme="majorHAnsi" w:cstheme="majorHAnsi"/>
          <w:szCs w:val="22"/>
          <w:lang w:val="fr-CH"/>
        </w:rPr>
        <w:t xml:space="preserve">s est activée dès réception </w:t>
      </w:r>
      <w:r w:rsidR="004509A3" w:rsidRPr="00F17C15">
        <w:rPr>
          <w:rFonts w:asciiTheme="majorHAnsi" w:hAnsiTheme="majorHAnsi" w:cstheme="majorHAnsi"/>
          <w:szCs w:val="22"/>
          <w:lang w:val="fr-CH"/>
        </w:rPr>
        <w:t xml:space="preserve">de la </w:t>
      </w:r>
      <w:r w:rsidR="00D11A39" w:rsidRPr="00F17C15">
        <w:rPr>
          <w:rFonts w:asciiTheme="majorHAnsi" w:hAnsiTheme="majorHAnsi" w:cstheme="majorHAnsi"/>
          <w:szCs w:val="22"/>
          <w:lang w:val="fr-CH"/>
        </w:rPr>
        <w:t xml:space="preserve">demande de </w:t>
      </w:r>
      <w:r w:rsidR="004509A3" w:rsidRPr="00F17C15">
        <w:rPr>
          <w:rFonts w:asciiTheme="majorHAnsi" w:hAnsiTheme="majorHAnsi" w:cstheme="majorHAnsi"/>
          <w:szCs w:val="22"/>
          <w:lang w:val="fr-CH"/>
        </w:rPr>
        <w:t>réservation signée par le client</w:t>
      </w:r>
      <w:r w:rsidR="00674893" w:rsidRPr="00F17C15">
        <w:rPr>
          <w:rFonts w:asciiTheme="majorHAnsi" w:hAnsiTheme="majorHAnsi" w:cstheme="majorHAnsi"/>
          <w:szCs w:val="22"/>
          <w:lang w:val="fr-CH"/>
        </w:rPr>
        <w:t xml:space="preserve">. </w:t>
      </w:r>
      <w:r w:rsidR="00B14823" w:rsidRPr="00F17C15">
        <w:rPr>
          <w:rFonts w:asciiTheme="majorHAnsi" w:hAnsiTheme="majorHAnsi" w:cstheme="majorHAnsi"/>
          <w:szCs w:val="22"/>
          <w:lang w:val="fr-CH"/>
        </w:rPr>
        <w:t>Ce</w:t>
      </w:r>
      <w:r w:rsidR="00B3357A" w:rsidRPr="00F17C15">
        <w:rPr>
          <w:rFonts w:asciiTheme="majorHAnsi" w:hAnsiTheme="majorHAnsi" w:cstheme="majorHAnsi"/>
          <w:szCs w:val="22"/>
          <w:lang w:val="fr-CH"/>
        </w:rPr>
        <w:t>lle-ci</w:t>
      </w:r>
      <w:r w:rsidR="00B14823" w:rsidRPr="00F17C15">
        <w:rPr>
          <w:rFonts w:asciiTheme="majorHAnsi" w:hAnsiTheme="majorHAnsi" w:cstheme="majorHAnsi"/>
          <w:szCs w:val="22"/>
          <w:lang w:val="fr-CH"/>
        </w:rPr>
        <w:t xml:space="preserve"> est à envoyer par poste ou par courriel à Codoc (</w:t>
      </w:r>
      <w:hyperlink r:id="rId9" w:history="1">
        <w:r w:rsidR="00B14823" w:rsidRPr="00F17C15">
          <w:rPr>
            <w:rStyle w:val="Hyperlink"/>
            <w:rFonts w:asciiTheme="majorHAnsi" w:hAnsiTheme="majorHAnsi" w:cstheme="majorHAnsi"/>
            <w:szCs w:val="22"/>
            <w:lang w:val="fr-CH"/>
          </w:rPr>
          <w:t>info@codoc.ch</w:t>
        </w:r>
      </w:hyperlink>
      <w:r w:rsidR="00B14823" w:rsidRPr="00F17C15">
        <w:rPr>
          <w:rFonts w:asciiTheme="majorHAnsi" w:hAnsiTheme="majorHAnsi" w:cstheme="majorHAnsi"/>
          <w:szCs w:val="22"/>
          <w:lang w:val="fr-CH"/>
        </w:rPr>
        <w:t>). Le secrétariat de Codoc examine la demande de réservation et la confirme dans les trois</w:t>
      </w:r>
      <w:r w:rsidR="00B14823" w:rsidRPr="004151F4">
        <w:rPr>
          <w:rFonts w:asciiTheme="majorHAnsi" w:hAnsiTheme="majorHAnsi" w:cstheme="majorHAnsi"/>
          <w:szCs w:val="22"/>
          <w:lang w:val="fr-CH"/>
        </w:rPr>
        <w:t xml:space="preserve"> semaines par sa signature.</w:t>
      </w:r>
    </w:p>
    <w:p w14:paraId="0E233A57" w14:textId="77777777" w:rsidR="00B14823" w:rsidRPr="004151F4" w:rsidRDefault="00B14823" w:rsidP="00B14823">
      <w:p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L’agence</w:t>
      </w:r>
      <w:proofErr w:type="gramStart"/>
      <w:r w:rsidRPr="004151F4">
        <w:rPr>
          <w:rFonts w:asciiTheme="majorHAnsi" w:hAnsiTheme="majorHAnsi" w:cstheme="majorHAnsi"/>
          <w:szCs w:val="22"/>
          <w:lang w:val="fr-CH"/>
        </w:rPr>
        <w:t xml:space="preserve"> «Atelier</w:t>
      </w:r>
      <w:proofErr w:type="gramEnd"/>
      <w:r w:rsidRPr="004151F4">
        <w:rPr>
          <w:rFonts w:asciiTheme="majorHAnsi" w:hAnsiTheme="majorHAnsi" w:cstheme="majorHAnsi"/>
          <w:szCs w:val="22"/>
          <w:lang w:val="fr-CH"/>
        </w:rPr>
        <w:t xml:space="preserve"> Herzog» prend ensuite contact avec le client afin d’élaborer la planification de détail pour le stand de base. Il est important que le client connaisse les lieux et discute des détails avec les stands voisins. </w:t>
      </w:r>
    </w:p>
    <w:p w14:paraId="7881DF0A" w14:textId="77777777" w:rsidR="00B14823" w:rsidRPr="004151F4" w:rsidRDefault="00B14823" w:rsidP="00B14823">
      <w:p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L’agence</w:t>
      </w:r>
      <w:proofErr w:type="gramStart"/>
      <w:r w:rsidRPr="004151F4">
        <w:rPr>
          <w:rFonts w:asciiTheme="majorHAnsi" w:hAnsiTheme="majorHAnsi" w:cstheme="majorHAnsi"/>
          <w:szCs w:val="22"/>
          <w:lang w:val="fr-CH"/>
        </w:rPr>
        <w:t xml:space="preserve"> «Atelier</w:t>
      </w:r>
      <w:proofErr w:type="gramEnd"/>
      <w:r w:rsidRPr="004151F4">
        <w:rPr>
          <w:rFonts w:asciiTheme="majorHAnsi" w:hAnsiTheme="majorHAnsi" w:cstheme="majorHAnsi"/>
          <w:szCs w:val="22"/>
          <w:lang w:val="fr-CH"/>
        </w:rPr>
        <w:t xml:space="preserve"> Herzog» est responsable du stockage, du transport, de l’installation et du démontage, conformément à l’esquisse du stand. D’éventuels dégâts sont à signaler par le client. L’agence s’occupe des réparations le cas échéant. </w:t>
      </w:r>
    </w:p>
    <w:p w14:paraId="29566EC2" w14:textId="77777777" w:rsidR="00B14823" w:rsidRPr="00F17C15" w:rsidRDefault="00B14823" w:rsidP="00B14823">
      <w:pPr>
        <w:spacing w:before="0" w:line="240" w:lineRule="auto"/>
        <w:rPr>
          <w:rFonts w:asciiTheme="majorHAnsi" w:hAnsiTheme="majorHAnsi" w:cstheme="majorHAnsi"/>
          <w:szCs w:val="22"/>
          <w:lang w:val="fr-CH"/>
        </w:rPr>
      </w:pPr>
      <w:r w:rsidRPr="004151F4">
        <w:rPr>
          <w:rFonts w:asciiTheme="majorHAnsi" w:hAnsiTheme="majorHAnsi" w:cstheme="majorHAnsi"/>
          <w:szCs w:val="22"/>
          <w:lang w:val="fr-CH"/>
        </w:rPr>
        <w:t xml:space="preserve">Le stand de base avec sa surface de 8 x 5 m permet de mener des activités sur une zone d’environ 2 m2. Le client est responsable de la planification, de la mise en œuvre et de l’accompagnement de ces activités. Les matériaux et teintes utilisées doivent s’harmoniser avec l’ensemble de l’installation et sont à discuter à </w:t>
      </w:r>
      <w:r w:rsidRPr="00F17C15">
        <w:rPr>
          <w:rFonts w:asciiTheme="majorHAnsi" w:hAnsiTheme="majorHAnsi" w:cstheme="majorHAnsi"/>
          <w:szCs w:val="22"/>
          <w:lang w:val="fr-CH"/>
        </w:rPr>
        <w:t>l’avance avec l’agence</w:t>
      </w:r>
      <w:proofErr w:type="gramStart"/>
      <w:r w:rsidRPr="00F17C15">
        <w:rPr>
          <w:rFonts w:asciiTheme="majorHAnsi" w:hAnsiTheme="majorHAnsi" w:cstheme="majorHAnsi"/>
          <w:szCs w:val="22"/>
          <w:lang w:val="fr-CH"/>
        </w:rPr>
        <w:t xml:space="preserve"> «Atelier</w:t>
      </w:r>
      <w:proofErr w:type="gramEnd"/>
      <w:r w:rsidRPr="00F17C15">
        <w:rPr>
          <w:rFonts w:asciiTheme="majorHAnsi" w:hAnsiTheme="majorHAnsi" w:cstheme="majorHAnsi"/>
          <w:szCs w:val="22"/>
          <w:lang w:val="fr-CH"/>
        </w:rPr>
        <w:t xml:space="preserve"> Herzog».</w:t>
      </w:r>
    </w:p>
    <w:p w14:paraId="76C889C6" w14:textId="70AF75C5" w:rsidR="00B14823" w:rsidRPr="00F17C15" w:rsidRDefault="00B14823" w:rsidP="00B14823">
      <w:pPr>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Il est recommandé d’employer des apprentis sur le stand de base pour expliquer leur profession. L’échange a lieu plus facilement entre jeunes du même âge. Les responsables du stand devraient être en mesure de fournir des détails sur les professions présentées.</w:t>
      </w:r>
    </w:p>
    <w:p w14:paraId="03476AA3" w14:textId="0CD8A6DE" w:rsidR="0044307D" w:rsidRPr="00F17C15" w:rsidRDefault="00B60B9C" w:rsidP="00B14823">
      <w:pPr>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Pour faciliter l’identification </w:t>
      </w:r>
      <w:r w:rsidR="003F7675" w:rsidRPr="00F17C15">
        <w:rPr>
          <w:rFonts w:asciiTheme="majorHAnsi" w:hAnsiTheme="majorHAnsi" w:cstheme="majorHAnsi"/>
          <w:szCs w:val="22"/>
          <w:lang w:val="fr-CH"/>
        </w:rPr>
        <w:t xml:space="preserve">des </w:t>
      </w:r>
      <w:r w:rsidR="008449F8" w:rsidRPr="00F17C15">
        <w:rPr>
          <w:rFonts w:asciiTheme="majorHAnsi" w:hAnsiTheme="majorHAnsi" w:cstheme="majorHAnsi"/>
          <w:szCs w:val="22"/>
          <w:lang w:val="fr-CH"/>
        </w:rPr>
        <w:t>collaborateurs du stand, nous recommandons le port d’un gilet de signal</w:t>
      </w:r>
      <w:r w:rsidR="00F27F50" w:rsidRPr="00F17C15">
        <w:rPr>
          <w:rFonts w:asciiTheme="majorHAnsi" w:hAnsiTheme="majorHAnsi" w:cstheme="majorHAnsi"/>
          <w:szCs w:val="22"/>
          <w:lang w:val="fr-CH"/>
        </w:rPr>
        <w:t>isation</w:t>
      </w:r>
      <w:r w:rsidR="008449F8" w:rsidRPr="00F17C15">
        <w:rPr>
          <w:rFonts w:asciiTheme="majorHAnsi" w:hAnsiTheme="majorHAnsi" w:cstheme="majorHAnsi"/>
          <w:szCs w:val="22"/>
          <w:lang w:val="fr-CH"/>
        </w:rPr>
        <w:t xml:space="preserve"> ainsi que d’un badge</w:t>
      </w:r>
      <w:r w:rsidR="00FF190C" w:rsidRPr="00F17C15">
        <w:rPr>
          <w:rFonts w:asciiTheme="majorHAnsi" w:hAnsiTheme="majorHAnsi" w:cstheme="majorHAnsi"/>
          <w:szCs w:val="22"/>
          <w:lang w:val="fr-CH"/>
        </w:rPr>
        <w:t xml:space="preserve"> indiquant le prénom, le nom, la profession représentée et la fonction</w:t>
      </w:r>
      <w:r w:rsidR="00CA420B" w:rsidRPr="00F17C15">
        <w:rPr>
          <w:rFonts w:asciiTheme="majorHAnsi" w:hAnsiTheme="majorHAnsi" w:cstheme="majorHAnsi"/>
          <w:szCs w:val="22"/>
          <w:lang w:val="fr-CH"/>
        </w:rPr>
        <w:t xml:space="preserve">. </w:t>
      </w:r>
    </w:p>
    <w:p w14:paraId="322B5BC5" w14:textId="77777777" w:rsidR="00B14823" w:rsidRPr="00F17C15" w:rsidRDefault="00B14823" w:rsidP="00231720">
      <w:pPr>
        <w:tabs>
          <w:tab w:val="left" w:pos="284"/>
        </w:tabs>
        <w:spacing w:before="80" w:after="40" w:line="240" w:lineRule="auto"/>
        <w:rPr>
          <w:rFonts w:asciiTheme="majorHAnsi" w:hAnsiTheme="majorHAnsi" w:cstheme="majorHAnsi"/>
          <w:szCs w:val="22"/>
          <w:lang w:val="fr-CH"/>
        </w:rPr>
      </w:pPr>
      <w:r w:rsidRPr="00F17C15">
        <w:rPr>
          <w:rFonts w:asciiTheme="majorHAnsi" w:hAnsiTheme="majorHAnsi" w:cstheme="majorHAnsi"/>
          <w:szCs w:val="22"/>
          <w:lang w:val="fr-CH"/>
        </w:rPr>
        <w:t>Le client est responsable des tâches en lien avec la manifestation telles que prise de contact, réservation de l’emplacement du stand, alimentation électrique (7 KW), accès internet, inscription dans l’agenda de la foire, information des médias, recrutement du personnel de stand, approvisionnement en petit matériel. Les détails se trouvent sur la fiche</w:t>
      </w:r>
      <w:proofErr w:type="gramStart"/>
      <w:r w:rsidRPr="00F17C15">
        <w:rPr>
          <w:rFonts w:asciiTheme="majorHAnsi" w:hAnsiTheme="majorHAnsi" w:cstheme="majorHAnsi"/>
          <w:szCs w:val="22"/>
          <w:lang w:val="fr-CH"/>
        </w:rPr>
        <w:t xml:space="preserve"> «Location</w:t>
      </w:r>
      <w:proofErr w:type="gramEnd"/>
      <w:r w:rsidRPr="00F17C15">
        <w:rPr>
          <w:rFonts w:asciiTheme="majorHAnsi" w:hAnsiTheme="majorHAnsi" w:cstheme="majorHAnsi"/>
          <w:szCs w:val="22"/>
          <w:lang w:val="fr-CH"/>
        </w:rPr>
        <w:t xml:space="preserve"> du stand de base et de l’unité mobile».</w:t>
      </w:r>
    </w:p>
    <w:p w14:paraId="45329164" w14:textId="6A4AD85D" w:rsidR="0044307D" w:rsidRPr="00F17C15" w:rsidRDefault="0044307D" w:rsidP="00231720">
      <w:pPr>
        <w:tabs>
          <w:tab w:val="left" w:pos="284"/>
        </w:tabs>
        <w:spacing w:before="80" w:after="40" w:line="240" w:lineRule="auto"/>
        <w:rPr>
          <w:rFonts w:asciiTheme="majorHAnsi" w:hAnsiTheme="majorHAnsi" w:cstheme="majorHAnsi"/>
          <w:b/>
          <w:sz w:val="24"/>
          <w:szCs w:val="24"/>
          <w:lang w:val="fr-CH"/>
        </w:rPr>
      </w:pPr>
      <w:r w:rsidRPr="00F17C15">
        <w:rPr>
          <w:rFonts w:asciiTheme="majorHAnsi" w:hAnsiTheme="majorHAnsi" w:cstheme="majorHAnsi"/>
          <w:b/>
          <w:sz w:val="24"/>
          <w:szCs w:val="24"/>
          <w:lang w:val="fr-CH"/>
        </w:rPr>
        <w:t xml:space="preserve">4. </w:t>
      </w:r>
      <w:r w:rsidRPr="00F17C15">
        <w:rPr>
          <w:rFonts w:asciiTheme="majorHAnsi" w:hAnsiTheme="majorHAnsi" w:cstheme="majorHAnsi"/>
          <w:b/>
          <w:sz w:val="24"/>
          <w:szCs w:val="24"/>
          <w:lang w:val="fr-CH"/>
        </w:rPr>
        <w:tab/>
      </w:r>
      <w:r w:rsidR="00B14823" w:rsidRPr="00F17C15">
        <w:rPr>
          <w:rFonts w:asciiTheme="majorHAnsi" w:hAnsiTheme="majorHAnsi" w:cstheme="majorHAnsi"/>
          <w:b/>
          <w:sz w:val="24"/>
          <w:szCs w:val="24"/>
          <w:lang w:val="fr-CH"/>
        </w:rPr>
        <w:t>Éléments du stand</w:t>
      </w:r>
    </w:p>
    <w:p w14:paraId="095BC7E8" w14:textId="6E8EDC04" w:rsidR="00B14823" w:rsidRPr="00F17C15" w:rsidRDefault="00FA4133" w:rsidP="00B14823">
      <w:pPr>
        <w:tabs>
          <w:tab w:val="left" w:pos="567"/>
        </w:tabs>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Le matériel du stand est conçu</w:t>
      </w:r>
      <w:r w:rsidR="00223C52" w:rsidRPr="00F17C15">
        <w:rPr>
          <w:rFonts w:asciiTheme="majorHAnsi" w:hAnsiTheme="majorHAnsi" w:cstheme="majorHAnsi"/>
          <w:szCs w:val="22"/>
          <w:lang w:val="fr-CH"/>
        </w:rPr>
        <w:t xml:space="preserve"> par modules et contient les élément</w:t>
      </w:r>
      <w:r w:rsidR="007B2842" w:rsidRPr="00F17C15">
        <w:rPr>
          <w:rFonts w:asciiTheme="majorHAnsi" w:hAnsiTheme="majorHAnsi" w:cstheme="majorHAnsi"/>
          <w:szCs w:val="22"/>
          <w:lang w:val="fr-CH"/>
        </w:rPr>
        <w:t>s</w:t>
      </w:r>
      <w:r w:rsidR="00223C52" w:rsidRPr="00F17C15">
        <w:rPr>
          <w:rFonts w:asciiTheme="majorHAnsi" w:hAnsiTheme="majorHAnsi" w:cstheme="majorHAnsi"/>
          <w:szCs w:val="22"/>
          <w:lang w:val="fr-CH"/>
        </w:rPr>
        <w:t xml:space="preserve"> mentionnés ci-dessus</w:t>
      </w:r>
      <w:r w:rsidR="00B14823" w:rsidRPr="00F17C15">
        <w:rPr>
          <w:rFonts w:asciiTheme="majorHAnsi" w:hAnsiTheme="majorHAnsi" w:cstheme="majorHAnsi"/>
          <w:szCs w:val="22"/>
          <w:lang w:val="fr-CH"/>
        </w:rPr>
        <w:t>. La question d</w:t>
      </w:r>
      <w:r w:rsidR="00920056" w:rsidRPr="00F17C15">
        <w:rPr>
          <w:rFonts w:asciiTheme="majorHAnsi" w:hAnsiTheme="majorHAnsi" w:cstheme="majorHAnsi"/>
          <w:szCs w:val="22"/>
          <w:lang w:val="fr-CH"/>
        </w:rPr>
        <w:t xml:space="preserve">u choix de la langue </w:t>
      </w:r>
      <w:r w:rsidR="00B14823" w:rsidRPr="00F17C15">
        <w:rPr>
          <w:rFonts w:asciiTheme="majorHAnsi" w:hAnsiTheme="majorHAnsi" w:cstheme="majorHAnsi"/>
          <w:szCs w:val="22"/>
          <w:lang w:val="fr-CH"/>
        </w:rPr>
        <w:t xml:space="preserve">(français </w:t>
      </w:r>
      <w:r w:rsidR="004028FD" w:rsidRPr="00F17C15">
        <w:rPr>
          <w:rFonts w:asciiTheme="majorHAnsi" w:hAnsiTheme="majorHAnsi" w:cstheme="majorHAnsi"/>
          <w:szCs w:val="22"/>
          <w:lang w:val="fr-CH"/>
        </w:rPr>
        <w:t>ou</w:t>
      </w:r>
      <w:r w:rsidR="00B14823" w:rsidRPr="00F17C15">
        <w:rPr>
          <w:rFonts w:asciiTheme="majorHAnsi" w:hAnsiTheme="majorHAnsi" w:cstheme="majorHAnsi"/>
          <w:szCs w:val="22"/>
          <w:lang w:val="fr-CH"/>
        </w:rPr>
        <w:t xml:space="preserve"> allemand) est réglée comme </w:t>
      </w:r>
      <w:proofErr w:type="gramStart"/>
      <w:r w:rsidR="00B14823" w:rsidRPr="00F17C15">
        <w:rPr>
          <w:rFonts w:asciiTheme="majorHAnsi" w:hAnsiTheme="majorHAnsi" w:cstheme="majorHAnsi"/>
          <w:szCs w:val="22"/>
          <w:lang w:val="fr-CH"/>
        </w:rPr>
        <w:t>suit:</w:t>
      </w:r>
      <w:proofErr w:type="gramEnd"/>
    </w:p>
    <w:p w14:paraId="2110C8E7" w14:textId="77777777" w:rsidR="00B14823" w:rsidRPr="00F17C15" w:rsidRDefault="00B14823" w:rsidP="00B14823">
      <w:pPr>
        <w:pStyle w:val="Listenabsatz"/>
        <w:numPr>
          <w:ilvl w:val="0"/>
          <w:numId w:val="16"/>
        </w:numPr>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Stand de </w:t>
      </w:r>
      <w:proofErr w:type="gramStart"/>
      <w:r w:rsidRPr="00F17C15">
        <w:rPr>
          <w:rFonts w:asciiTheme="majorHAnsi" w:hAnsiTheme="majorHAnsi" w:cstheme="majorHAnsi"/>
          <w:szCs w:val="22"/>
          <w:lang w:val="fr-CH"/>
        </w:rPr>
        <w:t>base:</w:t>
      </w:r>
      <w:proofErr w:type="gramEnd"/>
      <w:r w:rsidRPr="00F17C15">
        <w:rPr>
          <w:rFonts w:asciiTheme="majorHAnsi" w:hAnsiTheme="majorHAnsi" w:cstheme="majorHAnsi"/>
          <w:szCs w:val="22"/>
          <w:lang w:val="fr-CH"/>
        </w:rPr>
        <w:t xml:space="preserve"> panneaux interchangeables. </w:t>
      </w:r>
    </w:p>
    <w:p w14:paraId="1BF8138C" w14:textId="77777777" w:rsidR="00B14823" w:rsidRPr="00F17C15" w:rsidRDefault="00B14823" w:rsidP="00B14823">
      <w:pPr>
        <w:pStyle w:val="Listenabsatz"/>
        <w:numPr>
          <w:ilvl w:val="0"/>
          <w:numId w:val="16"/>
        </w:numPr>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Unité </w:t>
      </w:r>
      <w:proofErr w:type="gramStart"/>
      <w:r w:rsidRPr="00F17C15">
        <w:rPr>
          <w:rFonts w:asciiTheme="majorHAnsi" w:hAnsiTheme="majorHAnsi" w:cstheme="majorHAnsi"/>
          <w:szCs w:val="22"/>
          <w:lang w:val="fr-CH"/>
        </w:rPr>
        <w:t>mobile:</w:t>
      </w:r>
      <w:proofErr w:type="gramEnd"/>
      <w:r w:rsidRPr="00F17C15">
        <w:rPr>
          <w:rFonts w:asciiTheme="majorHAnsi" w:hAnsiTheme="majorHAnsi" w:cstheme="majorHAnsi"/>
          <w:szCs w:val="22"/>
          <w:lang w:val="fr-CH"/>
        </w:rPr>
        <w:t xml:space="preserve"> est disponible en deux versions (d et f).</w:t>
      </w:r>
    </w:p>
    <w:p w14:paraId="17129C3B" w14:textId="77777777" w:rsidR="00B14823" w:rsidRPr="00F17C15" w:rsidRDefault="00B14823" w:rsidP="00B14823">
      <w:pPr>
        <w:pStyle w:val="Listenabsatz"/>
        <w:numPr>
          <w:ilvl w:val="0"/>
          <w:numId w:val="16"/>
        </w:numPr>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Matériel de film 360</w:t>
      </w:r>
      <w:proofErr w:type="gramStart"/>
      <w:r w:rsidRPr="00F17C15">
        <w:rPr>
          <w:rFonts w:asciiTheme="majorHAnsi" w:hAnsiTheme="majorHAnsi" w:cstheme="majorHAnsi"/>
          <w:szCs w:val="22"/>
          <w:lang w:val="fr-CH"/>
        </w:rPr>
        <w:t>°:</w:t>
      </w:r>
      <w:proofErr w:type="gramEnd"/>
      <w:r w:rsidRPr="00F17C15">
        <w:rPr>
          <w:rFonts w:asciiTheme="majorHAnsi" w:hAnsiTheme="majorHAnsi" w:cstheme="majorHAnsi"/>
          <w:szCs w:val="22"/>
          <w:lang w:val="fr-CH"/>
        </w:rPr>
        <w:t xml:space="preserve"> sous-titre en trois langues</w:t>
      </w:r>
    </w:p>
    <w:p w14:paraId="40004A04" w14:textId="77777777" w:rsidR="00B14823" w:rsidRPr="00F17C15" w:rsidRDefault="00B14823" w:rsidP="00B14823">
      <w:pPr>
        <w:pStyle w:val="Listenabsatz"/>
        <w:numPr>
          <w:ilvl w:val="0"/>
          <w:numId w:val="16"/>
        </w:numPr>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Matériel de sciage et de </w:t>
      </w:r>
      <w:proofErr w:type="gramStart"/>
      <w:r w:rsidRPr="00F17C15">
        <w:rPr>
          <w:rFonts w:asciiTheme="majorHAnsi" w:hAnsiTheme="majorHAnsi" w:cstheme="majorHAnsi"/>
          <w:szCs w:val="22"/>
          <w:lang w:val="fr-CH"/>
        </w:rPr>
        <w:t>tamponnage:</w:t>
      </w:r>
      <w:proofErr w:type="gramEnd"/>
      <w:r w:rsidRPr="00F17C15">
        <w:rPr>
          <w:rFonts w:asciiTheme="majorHAnsi" w:hAnsiTheme="majorHAnsi" w:cstheme="majorHAnsi"/>
          <w:szCs w:val="22"/>
          <w:lang w:val="fr-CH"/>
        </w:rPr>
        <w:t xml:space="preserve"> sujets sans texte</w:t>
      </w:r>
    </w:p>
    <w:p w14:paraId="1B8428F0" w14:textId="77777777" w:rsidR="00B14823" w:rsidRPr="00F17C15" w:rsidRDefault="00B14823" w:rsidP="00B14823">
      <w:pPr>
        <w:spacing w:before="0" w:line="240" w:lineRule="auto"/>
        <w:rPr>
          <w:rFonts w:asciiTheme="majorHAnsi" w:hAnsiTheme="majorHAnsi" w:cstheme="majorHAnsi"/>
          <w:szCs w:val="22"/>
          <w:lang w:val="fr-CH"/>
        </w:rPr>
      </w:pPr>
      <w:bookmarkStart w:id="4" w:name="_Hlk124840776"/>
      <w:r w:rsidRPr="00F17C15">
        <w:rPr>
          <w:rFonts w:asciiTheme="majorHAnsi" w:hAnsiTheme="majorHAnsi" w:cstheme="majorHAnsi"/>
          <w:szCs w:val="22"/>
          <w:lang w:val="fr-CH"/>
        </w:rPr>
        <w:t xml:space="preserve">Il n’est pas prévu de fournir une armoire frigorifique. Il est d’habitude possible de louer cette infrastructure auprès des organisateurs du salon. Une place pour un frigo est réservée dans le comptoir principal (85x55x62 cm). </w:t>
      </w:r>
    </w:p>
    <w:bookmarkEnd w:id="4"/>
    <w:p w14:paraId="3D74FE07" w14:textId="26797957" w:rsidR="0044307D" w:rsidRPr="00F17C15" w:rsidRDefault="0044307D" w:rsidP="0099046C">
      <w:pPr>
        <w:tabs>
          <w:tab w:val="left" w:pos="284"/>
        </w:tabs>
        <w:spacing w:before="80" w:after="40" w:line="240" w:lineRule="auto"/>
        <w:rPr>
          <w:rFonts w:asciiTheme="majorHAnsi" w:hAnsiTheme="majorHAnsi" w:cstheme="majorHAnsi"/>
          <w:b/>
          <w:sz w:val="24"/>
          <w:szCs w:val="24"/>
          <w:lang w:val="fr-CH"/>
        </w:rPr>
      </w:pPr>
      <w:r w:rsidRPr="00F17C15">
        <w:rPr>
          <w:rFonts w:asciiTheme="majorHAnsi" w:hAnsiTheme="majorHAnsi" w:cstheme="majorHAnsi"/>
          <w:b/>
          <w:sz w:val="24"/>
          <w:szCs w:val="24"/>
          <w:lang w:val="fr-CH"/>
        </w:rPr>
        <w:t>5.</w:t>
      </w:r>
      <w:r w:rsidR="0099046C" w:rsidRPr="00F17C15">
        <w:rPr>
          <w:rFonts w:asciiTheme="majorHAnsi" w:hAnsiTheme="majorHAnsi" w:cstheme="majorHAnsi"/>
          <w:b/>
          <w:sz w:val="24"/>
          <w:szCs w:val="24"/>
          <w:lang w:val="fr-CH"/>
        </w:rPr>
        <w:tab/>
      </w:r>
      <w:r w:rsidR="00B14823" w:rsidRPr="00F17C15">
        <w:rPr>
          <w:rFonts w:asciiTheme="majorHAnsi" w:hAnsiTheme="majorHAnsi" w:cstheme="majorHAnsi"/>
          <w:b/>
          <w:sz w:val="24"/>
          <w:szCs w:val="24"/>
          <w:lang w:val="fr-CH"/>
        </w:rPr>
        <w:t>Coûts</w:t>
      </w:r>
    </w:p>
    <w:p w14:paraId="18953843" w14:textId="26A56ADA" w:rsidR="00B14823" w:rsidRPr="00F17C15" w:rsidRDefault="00B14823" w:rsidP="0044307D">
      <w:pPr>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La location est facturée comme </w:t>
      </w:r>
      <w:proofErr w:type="gramStart"/>
      <w:r w:rsidRPr="00F17C15">
        <w:rPr>
          <w:rFonts w:asciiTheme="majorHAnsi" w:hAnsiTheme="majorHAnsi" w:cstheme="majorHAnsi"/>
          <w:szCs w:val="22"/>
          <w:lang w:val="fr-CH"/>
        </w:rPr>
        <w:t>suit:</w:t>
      </w:r>
      <w:proofErr w:type="gramEnd"/>
      <w:r w:rsidRPr="00F17C15">
        <w:rPr>
          <w:rFonts w:asciiTheme="majorHAnsi" w:hAnsiTheme="majorHAnsi" w:cstheme="majorHAnsi"/>
          <w:szCs w:val="22"/>
          <w:lang w:val="fr-CH"/>
        </w:rPr>
        <w:t xml:space="preserve"> </w:t>
      </w:r>
      <w:r w:rsidRPr="00F17C15">
        <w:rPr>
          <w:rFonts w:asciiTheme="majorHAnsi" w:hAnsiTheme="majorHAnsi" w:cstheme="majorHAnsi"/>
          <w:b/>
          <w:szCs w:val="22"/>
          <w:lang w:val="fr-CH"/>
        </w:rPr>
        <w:t>CHF 5000.- pour le stand de base</w:t>
      </w:r>
      <w:r w:rsidRPr="00F17C15">
        <w:rPr>
          <w:rFonts w:asciiTheme="majorHAnsi" w:hAnsiTheme="majorHAnsi" w:cstheme="majorHAnsi"/>
          <w:szCs w:val="22"/>
          <w:lang w:val="fr-CH"/>
        </w:rPr>
        <w:t xml:space="preserve"> et</w:t>
      </w:r>
      <w:r w:rsidRPr="00F17C15">
        <w:rPr>
          <w:rFonts w:asciiTheme="majorHAnsi" w:hAnsiTheme="majorHAnsi" w:cstheme="majorHAnsi"/>
          <w:b/>
          <w:szCs w:val="22"/>
          <w:lang w:val="fr-CH"/>
        </w:rPr>
        <w:t xml:space="preserve"> CHF 500.- pour l’unité mobile. Le matériel de film</w:t>
      </w:r>
      <w:r w:rsidRPr="00F17C15">
        <w:rPr>
          <w:rFonts w:asciiTheme="majorHAnsi" w:hAnsiTheme="majorHAnsi" w:cstheme="majorHAnsi"/>
          <w:szCs w:val="22"/>
          <w:lang w:val="fr-CH"/>
        </w:rPr>
        <w:t xml:space="preserve"> </w:t>
      </w:r>
      <w:r w:rsidRPr="00F17C15">
        <w:rPr>
          <w:rFonts w:asciiTheme="majorHAnsi" w:hAnsiTheme="majorHAnsi" w:cstheme="majorHAnsi"/>
          <w:b/>
          <w:bCs/>
          <w:szCs w:val="22"/>
          <w:lang w:val="fr-CH"/>
        </w:rPr>
        <w:t>360° est facturé CHF 100.- en sus,</w:t>
      </w:r>
      <w:r w:rsidRPr="00F17C15">
        <w:rPr>
          <w:rFonts w:asciiTheme="majorHAnsi" w:hAnsiTheme="majorHAnsi" w:cstheme="majorHAnsi"/>
          <w:szCs w:val="22"/>
          <w:lang w:val="fr-CH"/>
        </w:rPr>
        <w:t xml:space="preserve"> le matériel de sciage et de tamponnage </w:t>
      </w:r>
      <w:r w:rsidRPr="00F17C15">
        <w:rPr>
          <w:rFonts w:asciiTheme="majorHAnsi" w:hAnsiTheme="majorHAnsi" w:cstheme="majorHAnsi"/>
          <w:b/>
          <w:bCs/>
          <w:szCs w:val="22"/>
          <w:lang w:val="fr-CH"/>
        </w:rPr>
        <w:t>CHF 200.-.</w:t>
      </w:r>
      <w:r w:rsidRPr="00F17C15">
        <w:rPr>
          <w:rFonts w:asciiTheme="majorHAnsi" w:hAnsiTheme="majorHAnsi" w:cstheme="majorHAnsi"/>
          <w:sz w:val="20"/>
          <w:lang w:val="fr-CH"/>
        </w:rPr>
        <w:t xml:space="preserve"> </w:t>
      </w:r>
      <w:r w:rsidR="008B2F74" w:rsidRPr="00F17C15">
        <w:rPr>
          <w:rFonts w:asciiTheme="majorHAnsi" w:hAnsiTheme="majorHAnsi" w:cstheme="majorHAnsi"/>
          <w:sz w:val="20"/>
          <w:lang w:val="fr-CH"/>
        </w:rPr>
        <w:t xml:space="preserve">Le casque VR peut être aussi loué </w:t>
      </w:r>
      <w:r w:rsidR="008F1AAD" w:rsidRPr="00F17C15">
        <w:rPr>
          <w:rFonts w:asciiTheme="majorHAnsi" w:hAnsiTheme="majorHAnsi" w:cstheme="majorHAnsi"/>
          <w:sz w:val="20"/>
          <w:lang w:val="fr-CH"/>
        </w:rPr>
        <w:t xml:space="preserve">séparément pour CHF </w:t>
      </w:r>
      <w:r w:rsidR="00840277" w:rsidRPr="00F17C15">
        <w:rPr>
          <w:rFonts w:asciiTheme="majorHAnsi" w:hAnsiTheme="majorHAnsi" w:cstheme="majorHAnsi"/>
          <w:szCs w:val="22"/>
          <w:lang w:val="fr-CH"/>
        </w:rPr>
        <w:t>25</w:t>
      </w:r>
      <w:r w:rsidR="00616356" w:rsidRPr="00F17C15">
        <w:rPr>
          <w:rFonts w:asciiTheme="majorHAnsi" w:hAnsiTheme="majorHAnsi" w:cstheme="majorHAnsi"/>
          <w:szCs w:val="22"/>
          <w:lang w:val="fr-CH"/>
        </w:rPr>
        <w:t xml:space="preserve">.- </w:t>
      </w:r>
      <w:r w:rsidR="008F1AAD" w:rsidRPr="00F17C15">
        <w:rPr>
          <w:rFonts w:asciiTheme="majorHAnsi" w:hAnsiTheme="majorHAnsi" w:cstheme="majorHAnsi"/>
          <w:szCs w:val="22"/>
          <w:lang w:val="fr-CH"/>
        </w:rPr>
        <w:t xml:space="preserve">par jour, avec en sus </w:t>
      </w:r>
      <w:r w:rsidR="001C3153" w:rsidRPr="00F17C15">
        <w:rPr>
          <w:rFonts w:asciiTheme="majorHAnsi" w:hAnsiTheme="majorHAnsi" w:cstheme="majorHAnsi"/>
          <w:szCs w:val="22"/>
          <w:lang w:val="fr-CH"/>
        </w:rPr>
        <w:t>les frais de port (A+) et de services de l’Atelier Herzog</w:t>
      </w:r>
      <w:r w:rsidR="00DA2FB3" w:rsidRPr="00F17C15">
        <w:rPr>
          <w:rFonts w:asciiTheme="majorHAnsi" w:hAnsiTheme="majorHAnsi" w:cstheme="majorHAnsi"/>
          <w:szCs w:val="22"/>
          <w:lang w:val="fr-CH"/>
        </w:rPr>
        <w:t xml:space="preserve">, de même </w:t>
      </w:r>
      <w:r w:rsidR="00F207DE" w:rsidRPr="00F17C15">
        <w:rPr>
          <w:rFonts w:asciiTheme="majorHAnsi" w:hAnsiTheme="majorHAnsi" w:cstheme="majorHAnsi"/>
          <w:szCs w:val="22"/>
          <w:lang w:val="fr-CH"/>
        </w:rPr>
        <w:t>le</w:t>
      </w:r>
      <w:r w:rsidR="00195FC5" w:rsidRPr="00F17C15">
        <w:rPr>
          <w:rFonts w:asciiTheme="majorHAnsi" w:hAnsiTheme="majorHAnsi" w:cstheme="majorHAnsi"/>
          <w:szCs w:val="22"/>
          <w:lang w:val="fr-CH"/>
        </w:rPr>
        <w:t xml:space="preserve"> matériel de</w:t>
      </w:r>
      <w:r w:rsidR="00F207DE" w:rsidRPr="00F17C15">
        <w:rPr>
          <w:rFonts w:asciiTheme="majorHAnsi" w:hAnsiTheme="majorHAnsi" w:cstheme="majorHAnsi"/>
          <w:szCs w:val="22"/>
          <w:lang w:val="fr-CH"/>
        </w:rPr>
        <w:t xml:space="preserve"> tampon</w:t>
      </w:r>
      <w:r w:rsidR="00195FC5" w:rsidRPr="00F17C15">
        <w:rPr>
          <w:rFonts w:asciiTheme="majorHAnsi" w:hAnsiTheme="majorHAnsi" w:cstheme="majorHAnsi"/>
          <w:szCs w:val="22"/>
          <w:lang w:val="fr-CH"/>
        </w:rPr>
        <w:t>nage</w:t>
      </w:r>
      <w:r w:rsidR="00F207DE" w:rsidRPr="00F17C15">
        <w:rPr>
          <w:rFonts w:asciiTheme="majorHAnsi" w:hAnsiTheme="majorHAnsi" w:cstheme="majorHAnsi"/>
          <w:szCs w:val="22"/>
          <w:lang w:val="fr-CH"/>
        </w:rPr>
        <w:t xml:space="preserve"> </w:t>
      </w:r>
      <w:r w:rsidR="003401D9" w:rsidRPr="00F17C15">
        <w:rPr>
          <w:rFonts w:asciiTheme="majorHAnsi" w:hAnsiTheme="majorHAnsi" w:cstheme="majorHAnsi"/>
          <w:szCs w:val="22"/>
          <w:lang w:val="fr-CH"/>
        </w:rPr>
        <w:t>accompagné</w:t>
      </w:r>
      <w:r w:rsidR="00DA487E" w:rsidRPr="00F17C15">
        <w:rPr>
          <w:rFonts w:asciiTheme="majorHAnsi" w:hAnsiTheme="majorHAnsi" w:cstheme="majorHAnsi"/>
          <w:szCs w:val="22"/>
          <w:lang w:val="fr-CH"/>
        </w:rPr>
        <w:t xml:space="preserve"> d’une scie électrique à</w:t>
      </w:r>
      <w:r w:rsidR="002C56F8" w:rsidRPr="00F17C15">
        <w:rPr>
          <w:rFonts w:asciiTheme="majorHAnsi" w:hAnsiTheme="majorHAnsi" w:cstheme="majorHAnsi"/>
          <w:szCs w:val="22"/>
          <w:lang w:val="fr-CH"/>
        </w:rPr>
        <w:t xml:space="preserve"> batterie</w:t>
      </w:r>
      <w:r w:rsidR="00195FC5" w:rsidRPr="00F17C15">
        <w:rPr>
          <w:rFonts w:asciiTheme="majorHAnsi" w:hAnsiTheme="majorHAnsi" w:cstheme="majorHAnsi"/>
          <w:szCs w:val="22"/>
          <w:lang w:val="fr-CH"/>
        </w:rPr>
        <w:t xml:space="preserve"> </w:t>
      </w:r>
      <w:r w:rsidR="008042F6" w:rsidRPr="00F17C15">
        <w:rPr>
          <w:rFonts w:asciiTheme="majorHAnsi" w:hAnsiTheme="majorHAnsi" w:cstheme="majorHAnsi"/>
          <w:szCs w:val="22"/>
          <w:lang w:val="fr-CH"/>
        </w:rPr>
        <w:t>p</w:t>
      </w:r>
      <w:r w:rsidR="00DA487E" w:rsidRPr="00F17C15">
        <w:rPr>
          <w:rFonts w:asciiTheme="majorHAnsi" w:hAnsiTheme="majorHAnsi" w:cstheme="majorHAnsi"/>
          <w:szCs w:val="22"/>
          <w:lang w:val="fr-CH"/>
        </w:rPr>
        <w:t>our CHF</w:t>
      </w:r>
      <w:r w:rsidR="00840277" w:rsidRPr="00F17C15">
        <w:rPr>
          <w:rFonts w:asciiTheme="majorHAnsi" w:hAnsiTheme="majorHAnsi" w:cstheme="majorHAnsi"/>
          <w:szCs w:val="22"/>
          <w:lang w:val="fr-CH"/>
        </w:rPr>
        <w:t xml:space="preserve"> 50.- </w:t>
      </w:r>
      <w:r w:rsidR="00DA487E" w:rsidRPr="00F17C15">
        <w:rPr>
          <w:rFonts w:asciiTheme="majorHAnsi" w:hAnsiTheme="majorHAnsi" w:cstheme="majorHAnsi"/>
          <w:szCs w:val="22"/>
          <w:lang w:val="fr-CH"/>
        </w:rPr>
        <w:t>par jour</w:t>
      </w:r>
      <w:r w:rsidR="008042F6" w:rsidRPr="00F17C15">
        <w:rPr>
          <w:rFonts w:asciiTheme="majorHAnsi" w:hAnsiTheme="majorHAnsi" w:cstheme="majorHAnsi"/>
          <w:szCs w:val="22"/>
          <w:lang w:val="fr-CH"/>
        </w:rPr>
        <w:t xml:space="preserve">née </w:t>
      </w:r>
      <w:r w:rsidR="00962B23" w:rsidRPr="00F17C15">
        <w:rPr>
          <w:rFonts w:asciiTheme="majorHAnsi" w:hAnsiTheme="majorHAnsi" w:cstheme="majorHAnsi"/>
          <w:szCs w:val="22"/>
          <w:lang w:val="fr-CH"/>
        </w:rPr>
        <w:t>de manifestation</w:t>
      </w:r>
      <w:r w:rsidR="00616356" w:rsidRPr="00F17C15">
        <w:rPr>
          <w:rFonts w:asciiTheme="majorHAnsi" w:hAnsiTheme="majorHAnsi" w:cstheme="majorHAnsi"/>
          <w:szCs w:val="22"/>
          <w:lang w:val="fr-CH"/>
        </w:rPr>
        <w:t xml:space="preserve">. </w:t>
      </w:r>
      <w:r w:rsidR="00F91D44" w:rsidRPr="00F17C15">
        <w:rPr>
          <w:rFonts w:asciiTheme="majorHAnsi" w:hAnsiTheme="majorHAnsi" w:cstheme="majorHAnsi"/>
          <w:szCs w:val="22"/>
          <w:lang w:val="fr-CH"/>
        </w:rPr>
        <w:t>Les coûts de location sont facturés au client par Codoc</w:t>
      </w:r>
      <w:r w:rsidR="0044307D" w:rsidRPr="00F17C15">
        <w:rPr>
          <w:rFonts w:asciiTheme="majorHAnsi" w:hAnsiTheme="majorHAnsi" w:cstheme="majorHAnsi"/>
          <w:szCs w:val="22"/>
          <w:lang w:val="fr-CH"/>
        </w:rPr>
        <w:t xml:space="preserve">. </w:t>
      </w:r>
    </w:p>
    <w:p w14:paraId="1633B41A" w14:textId="77777777" w:rsidR="00B14823" w:rsidRPr="00F17C15" w:rsidRDefault="00B14823" w:rsidP="0044307D">
      <w:pPr>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 xml:space="preserve">Les coûts effectifs d’entreposage, de transport, de montage et de démontage selon l’esquisse du stand sont assumés par Codoc. </w:t>
      </w:r>
    </w:p>
    <w:p w14:paraId="3B6E4D44" w14:textId="7082BEF0" w:rsidR="00616356" w:rsidRPr="004151F4" w:rsidRDefault="005B7A09" w:rsidP="0044307D">
      <w:pPr>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t>Le transport de l’unité mobile est à organiser par le client.</w:t>
      </w:r>
    </w:p>
    <w:p w14:paraId="01C4D2FB" w14:textId="37977BF3" w:rsidR="00616356" w:rsidRPr="00F17C15" w:rsidRDefault="001D0A3D" w:rsidP="0044307D">
      <w:pPr>
        <w:spacing w:before="0" w:line="240" w:lineRule="auto"/>
        <w:rPr>
          <w:rFonts w:asciiTheme="majorHAnsi" w:hAnsiTheme="majorHAnsi" w:cstheme="majorHAnsi"/>
          <w:szCs w:val="22"/>
          <w:lang w:val="fr-CH"/>
        </w:rPr>
      </w:pPr>
      <w:r w:rsidRPr="00F17C15">
        <w:rPr>
          <w:rFonts w:asciiTheme="majorHAnsi" w:hAnsiTheme="majorHAnsi" w:cstheme="majorHAnsi"/>
          <w:szCs w:val="22"/>
          <w:lang w:val="fr-CH"/>
        </w:rPr>
        <w:lastRenderedPageBreak/>
        <w:t xml:space="preserve">Pour des raisons de responsabilité, </w:t>
      </w:r>
      <w:r w:rsidR="00F55FFC" w:rsidRPr="00F17C15">
        <w:rPr>
          <w:rFonts w:asciiTheme="majorHAnsi" w:hAnsiTheme="majorHAnsi" w:cstheme="majorHAnsi"/>
          <w:szCs w:val="22"/>
          <w:lang w:val="fr-CH"/>
        </w:rPr>
        <w:t xml:space="preserve">l’envoi des casques VR par la poste doit se faire par courrier </w:t>
      </w:r>
      <w:r w:rsidR="00616356" w:rsidRPr="00F17C15">
        <w:rPr>
          <w:rFonts w:asciiTheme="majorHAnsi" w:hAnsiTheme="majorHAnsi" w:cstheme="majorHAnsi"/>
          <w:szCs w:val="22"/>
          <w:lang w:val="fr-CH"/>
        </w:rPr>
        <w:t>A+</w:t>
      </w:r>
      <w:r w:rsidR="003A0B78" w:rsidRPr="00F17C15">
        <w:rPr>
          <w:rFonts w:asciiTheme="majorHAnsi" w:hAnsiTheme="majorHAnsi" w:cstheme="majorHAnsi"/>
          <w:szCs w:val="22"/>
          <w:lang w:val="fr-CH"/>
        </w:rPr>
        <w:t>. Les frais consécutifs sont facturés au client</w:t>
      </w:r>
      <w:r w:rsidR="00616356" w:rsidRPr="00F17C15">
        <w:rPr>
          <w:rFonts w:asciiTheme="majorHAnsi" w:hAnsiTheme="majorHAnsi" w:cstheme="majorHAnsi"/>
          <w:szCs w:val="22"/>
          <w:lang w:val="fr-CH"/>
        </w:rPr>
        <w:t xml:space="preserve">. </w:t>
      </w:r>
    </w:p>
    <w:p w14:paraId="03BBA56A" w14:textId="0A5CB9FF" w:rsidR="00B14823" w:rsidRPr="00F17C15" w:rsidRDefault="00B14823" w:rsidP="00B14823">
      <w:pPr>
        <w:spacing w:before="0" w:line="240" w:lineRule="auto"/>
        <w:rPr>
          <w:rFonts w:asciiTheme="majorHAnsi" w:hAnsiTheme="majorHAnsi" w:cstheme="majorHAnsi"/>
          <w:b/>
          <w:bCs/>
          <w:color w:val="FF0000"/>
          <w:szCs w:val="22"/>
          <w:lang w:val="fr-CH"/>
        </w:rPr>
      </w:pPr>
      <w:r w:rsidRPr="00F17C15">
        <w:rPr>
          <w:rFonts w:asciiTheme="majorHAnsi" w:hAnsiTheme="majorHAnsi" w:cstheme="majorHAnsi"/>
          <w:color w:val="FF0000"/>
          <w:szCs w:val="22"/>
          <w:lang w:val="fr-CH"/>
        </w:rPr>
        <w:t xml:space="preserve">Les prestations supplémentaires et les coûts consécutifs à des dommages </w:t>
      </w:r>
      <w:r w:rsidR="00D8488D" w:rsidRPr="00F17C15">
        <w:rPr>
          <w:rFonts w:asciiTheme="majorHAnsi" w:hAnsiTheme="majorHAnsi" w:cstheme="majorHAnsi"/>
          <w:color w:val="FF0000"/>
          <w:szCs w:val="22"/>
          <w:lang w:val="fr-CH"/>
        </w:rPr>
        <w:t>cau</w:t>
      </w:r>
      <w:r w:rsidRPr="00F17C15">
        <w:rPr>
          <w:rFonts w:asciiTheme="majorHAnsi" w:hAnsiTheme="majorHAnsi" w:cstheme="majorHAnsi"/>
          <w:color w:val="FF0000"/>
          <w:szCs w:val="22"/>
          <w:lang w:val="fr-CH"/>
        </w:rPr>
        <w:t>s</w:t>
      </w:r>
      <w:r w:rsidR="00946A13" w:rsidRPr="00F17C15">
        <w:rPr>
          <w:rFonts w:asciiTheme="majorHAnsi" w:hAnsiTheme="majorHAnsi" w:cstheme="majorHAnsi"/>
          <w:color w:val="FF0000"/>
          <w:szCs w:val="22"/>
          <w:lang w:val="fr-CH"/>
        </w:rPr>
        <w:t xml:space="preserve">és par le client sont </w:t>
      </w:r>
      <w:r w:rsidR="009A7C94" w:rsidRPr="00F17C15">
        <w:rPr>
          <w:rFonts w:asciiTheme="majorHAnsi" w:hAnsiTheme="majorHAnsi" w:cstheme="majorHAnsi"/>
          <w:color w:val="FF0000"/>
          <w:szCs w:val="22"/>
          <w:lang w:val="fr-CH"/>
        </w:rPr>
        <w:t>à la charge</w:t>
      </w:r>
      <w:r w:rsidR="00946A13" w:rsidRPr="00F17C15">
        <w:rPr>
          <w:rFonts w:asciiTheme="majorHAnsi" w:hAnsiTheme="majorHAnsi" w:cstheme="majorHAnsi"/>
          <w:color w:val="FF0000"/>
          <w:szCs w:val="22"/>
          <w:lang w:val="fr-CH"/>
        </w:rPr>
        <w:t xml:space="preserve"> </w:t>
      </w:r>
      <w:r w:rsidR="0049399F" w:rsidRPr="00F17C15">
        <w:rPr>
          <w:rFonts w:asciiTheme="majorHAnsi" w:hAnsiTheme="majorHAnsi" w:cstheme="majorHAnsi"/>
          <w:color w:val="FF0000"/>
          <w:szCs w:val="22"/>
          <w:lang w:val="fr-CH"/>
        </w:rPr>
        <w:t xml:space="preserve">de </w:t>
      </w:r>
      <w:r w:rsidR="00946A13" w:rsidRPr="00F17C15">
        <w:rPr>
          <w:rFonts w:asciiTheme="majorHAnsi" w:hAnsiTheme="majorHAnsi" w:cstheme="majorHAnsi"/>
          <w:color w:val="FF0000"/>
          <w:szCs w:val="22"/>
          <w:lang w:val="fr-CH"/>
        </w:rPr>
        <w:t>ce dernier</w:t>
      </w:r>
      <w:r w:rsidRPr="00F17C15">
        <w:rPr>
          <w:rFonts w:asciiTheme="majorHAnsi" w:hAnsiTheme="majorHAnsi" w:cstheme="majorHAnsi"/>
          <w:color w:val="FF0000"/>
          <w:szCs w:val="22"/>
          <w:lang w:val="fr-CH"/>
        </w:rPr>
        <w:t>.</w:t>
      </w:r>
      <w:r w:rsidR="007F4004" w:rsidRPr="00F17C15">
        <w:rPr>
          <w:rFonts w:asciiTheme="majorHAnsi" w:hAnsiTheme="majorHAnsi" w:cstheme="majorHAnsi"/>
          <w:color w:val="FF0000"/>
          <w:szCs w:val="22"/>
          <w:lang w:val="fr-CH"/>
        </w:rPr>
        <w:br/>
      </w:r>
      <w:r w:rsidRPr="00F17C15">
        <w:rPr>
          <w:rFonts w:asciiTheme="majorHAnsi" w:hAnsiTheme="majorHAnsi" w:cstheme="majorHAnsi"/>
          <w:b/>
          <w:bCs/>
          <w:color w:val="FF0000"/>
          <w:szCs w:val="22"/>
          <w:lang w:val="fr-CH"/>
        </w:rPr>
        <w:t>Veuillez svp signaler tout dommage ou défaut à Codoc (</w:t>
      </w:r>
      <w:hyperlink r:id="rId10" w:history="1">
        <w:r w:rsidRPr="00F17C15">
          <w:rPr>
            <w:rStyle w:val="Hyperlink"/>
            <w:rFonts w:asciiTheme="majorHAnsi" w:hAnsiTheme="majorHAnsi" w:cstheme="majorHAnsi"/>
            <w:b/>
            <w:bCs/>
            <w:szCs w:val="22"/>
            <w:lang w:val="fr-CH"/>
          </w:rPr>
          <w:t>info@codoc.ch</w:t>
        </w:r>
      </w:hyperlink>
      <w:r w:rsidRPr="00F17C15">
        <w:rPr>
          <w:rFonts w:asciiTheme="majorHAnsi" w:hAnsiTheme="majorHAnsi" w:cstheme="majorHAnsi"/>
          <w:b/>
          <w:bCs/>
          <w:color w:val="FF0000"/>
          <w:szCs w:val="22"/>
          <w:lang w:val="fr-CH"/>
        </w:rPr>
        <w:t xml:space="preserve">) et à </w:t>
      </w:r>
      <w:r w:rsidR="00AE1945" w:rsidRPr="00F17C15">
        <w:rPr>
          <w:rFonts w:asciiTheme="majorHAnsi" w:hAnsiTheme="majorHAnsi" w:cstheme="majorHAnsi"/>
          <w:b/>
          <w:bCs/>
          <w:color w:val="FF0000"/>
          <w:szCs w:val="22"/>
          <w:lang w:val="fr-CH"/>
        </w:rPr>
        <w:t>l’</w:t>
      </w:r>
      <w:r w:rsidRPr="00F17C15">
        <w:rPr>
          <w:rFonts w:asciiTheme="majorHAnsi" w:hAnsiTheme="majorHAnsi" w:cstheme="majorHAnsi"/>
          <w:b/>
          <w:bCs/>
          <w:color w:val="FF0000"/>
          <w:szCs w:val="22"/>
          <w:lang w:val="fr-CH"/>
        </w:rPr>
        <w:t xml:space="preserve">Atelier Herzog. </w:t>
      </w:r>
    </w:p>
    <w:p w14:paraId="708D8361" w14:textId="54FDE779" w:rsidR="0044307D" w:rsidRPr="00F17C15" w:rsidRDefault="0044307D" w:rsidP="00C02E6A">
      <w:pPr>
        <w:tabs>
          <w:tab w:val="left" w:pos="284"/>
        </w:tabs>
        <w:spacing w:before="80" w:after="40" w:line="240" w:lineRule="auto"/>
        <w:rPr>
          <w:rFonts w:asciiTheme="majorHAnsi" w:hAnsiTheme="majorHAnsi" w:cstheme="majorHAnsi"/>
          <w:b/>
          <w:sz w:val="24"/>
          <w:szCs w:val="24"/>
          <w:lang w:val="fr-CH"/>
        </w:rPr>
      </w:pPr>
      <w:r w:rsidRPr="00F17C15">
        <w:rPr>
          <w:rFonts w:asciiTheme="majorHAnsi" w:hAnsiTheme="majorHAnsi" w:cstheme="majorHAnsi"/>
          <w:b/>
          <w:sz w:val="24"/>
          <w:szCs w:val="24"/>
          <w:lang w:val="fr-CH"/>
        </w:rPr>
        <w:t>6.</w:t>
      </w:r>
      <w:r w:rsidRPr="00F17C15">
        <w:rPr>
          <w:rFonts w:asciiTheme="majorHAnsi" w:hAnsiTheme="majorHAnsi" w:cstheme="majorHAnsi"/>
          <w:b/>
          <w:sz w:val="24"/>
          <w:szCs w:val="24"/>
          <w:lang w:val="fr-CH"/>
        </w:rPr>
        <w:tab/>
      </w:r>
      <w:r w:rsidR="00B14823" w:rsidRPr="00F17C15">
        <w:rPr>
          <w:rFonts w:asciiTheme="majorHAnsi" w:hAnsiTheme="majorHAnsi" w:cstheme="majorHAnsi"/>
          <w:b/>
          <w:sz w:val="24"/>
          <w:szCs w:val="24"/>
          <w:lang w:val="fr-CH"/>
        </w:rPr>
        <w:t>Responsabilité</w:t>
      </w:r>
    </w:p>
    <w:p w14:paraId="1516BB52" w14:textId="029A3DB1" w:rsidR="0044307D" w:rsidRPr="004151F4" w:rsidRDefault="00B14823" w:rsidP="00B14823">
      <w:pPr>
        <w:tabs>
          <w:tab w:val="left" w:pos="7513"/>
          <w:tab w:val="right" w:pos="9639"/>
        </w:tabs>
        <w:spacing w:before="0" w:after="120" w:line="240" w:lineRule="auto"/>
        <w:rPr>
          <w:rFonts w:asciiTheme="majorHAnsi" w:hAnsiTheme="majorHAnsi" w:cstheme="majorHAnsi"/>
          <w:b/>
          <w:bCs/>
          <w:szCs w:val="22"/>
          <w:lang w:val="fr-CH"/>
        </w:rPr>
      </w:pPr>
      <w:r w:rsidRPr="00F17C15">
        <w:rPr>
          <w:rFonts w:asciiTheme="majorHAnsi" w:hAnsiTheme="majorHAnsi" w:cstheme="majorHAnsi"/>
          <w:szCs w:val="22"/>
          <w:lang w:val="fr-CH"/>
        </w:rPr>
        <w:t>Le client est responsable des dommages ainsi que des pertes et vols de matériel. Les frais de réparation et de remplacement sont à la charge du client</w:t>
      </w:r>
      <w:r w:rsidRPr="004151F4">
        <w:rPr>
          <w:rFonts w:asciiTheme="majorHAnsi" w:hAnsiTheme="majorHAnsi" w:cstheme="majorHAnsi"/>
          <w:szCs w:val="22"/>
          <w:lang w:val="fr-CH"/>
        </w:rPr>
        <w:t xml:space="preserve">. Les assurances (dommages, vol de matériel d’exposition, accidents touchant le personnel du stand) sont à la charge du client. Certains organisateurs de foires professionnelles proposent une assurance de choses ou transmettent les adresses utiles. </w:t>
      </w:r>
      <w:r w:rsidRPr="004151F4">
        <w:rPr>
          <w:rFonts w:asciiTheme="majorHAnsi" w:hAnsiTheme="majorHAnsi" w:cstheme="majorHAnsi"/>
          <w:b/>
          <w:bCs/>
          <w:szCs w:val="22"/>
          <w:lang w:val="fr-CH"/>
        </w:rPr>
        <w:t>Codoc décline toute responsabilité.</w:t>
      </w:r>
    </w:p>
    <w:p w14:paraId="042523F1" w14:textId="77777777" w:rsidR="0044307D" w:rsidRPr="004151F4" w:rsidRDefault="0044307D" w:rsidP="0044307D">
      <w:pPr>
        <w:tabs>
          <w:tab w:val="left" w:pos="7513"/>
          <w:tab w:val="right" w:pos="9639"/>
        </w:tabs>
        <w:spacing w:before="0" w:after="120" w:line="240" w:lineRule="auto"/>
        <w:rPr>
          <w:rFonts w:asciiTheme="majorHAnsi" w:hAnsiTheme="majorHAnsi" w:cstheme="majorHAnsi"/>
          <w:bCs/>
          <w:szCs w:val="22"/>
          <w:lang w:val="fr-CH"/>
        </w:rPr>
      </w:pPr>
    </w:p>
    <w:p w14:paraId="15EBF854" w14:textId="77777777" w:rsidR="00231720" w:rsidRPr="004151F4" w:rsidRDefault="00231720" w:rsidP="0044307D">
      <w:pPr>
        <w:tabs>
          <w:tab w:val="left" w:pos="7513"/>
          <w:tab w:val="right" w:pos="9639"/>
        </w:tabs>
        <w:spacing w:before="0" w:after="120" w:line="240" w:lineRule="auto"/>
        <w:rPr>
          <w:rFonts w:asciiTheme="majorHAnsi" w:hAnsiTheme="majorHAnsi" w:cstheme="majorHAnsi"/>
          <w:bCs/>
          <w:szCs w:val="22"/>
          <w:lang w:val="fr-CH"/>
        </w:rPr>
      </w:pPr>
    </w:p>
    <w:p w14:paraId="1FE078F8" w14:textId="2E6A7C7B" w:rsidR="0044307D" w:rsidRPr="004151F4" w:rsidRDefault="00B14823" w:rsidP="0044307D">
      <w:pPr>
        <w:tabs>
          <w:tab w:val="left" w:pos="4536"/>
          <w:tab w:val="right" w:pos="9639"/>
        </w:tabs>
        <w:spacing w:before="0" w:after="120" w:line="240" w:lineRule="auto"/>
        <w:rPr>
          <w:rFonts w:asciiTheme="majorHAnsi" w:hAnsiTheme="majorHAnsi" w:cstheme="majorHAnsi"/>
          <w:szCs w:val="22"/>
          <w:lang w:val="fr-CH"/>
        </w:rPr>
      </w:pPr>
      <w:r w:rsidRPr="004151F4">
        <w:rPr>
          <w:rFonts w:asciiTheme="majorHAnsi" w:hAnsiTheme="majorHAnsi" w:cstheme="majorHAnsi"/>
          <w:szCs w:val="22"/>
          <w:lang w:val="fr-CH"/>
        </w:rPr>
        <w:t xml:space="preserve">Lieu, </w:t>
      </w:r>
      <w:proofErr w:type="gramStart"/>
      <w:r w:rsidRPr="004151F4">
        <w:rPr>
          <w:rFonts w:asciiTheme="majorHAnsi" w:hAnsiTheme="majorHAnsi" w:cstheme="majorHAnsi"/>
          <w:szCs w:val="22"/>
          <w:lang w:val="fr-CH"/>
        </w:rPr>
        <w:t>date:</w:t>
      </w:r>
      <w:proofErr w:type="gramEnd"/>
      <w:r w:rsidR="00F770B2">
        <w:rPr>
          <w:rFonts w:asciiTheme="majorHAnsi" w:hAnsiTheme="majorHAnsi" w:cstheme="majorHAnsi"/>
          <w:szCs w:val="22"/>
          <w:lang w:val="fr-CH"/>
        </w:rPr>
        <w:t xml:space="preserve"> </w:t>
      </w:r>
      <w:r w:rsidR="00F770B2">
        <w:rPr>
          <w:rFonts w:asciiTheme="majorHAnsi" w:hAnsiTheme="majorHAnsi" w:cstheme="majorHAnsi"/>
        </w:rPr>
        <w:fldChar w:fldCharType="begin">
          <w:ffData>
            <w:name w:val="Text1"/>
            <w:enabled/>
            <w:calcOnExit w:val="0"/>
            <w:textInput/>
          </w:ffData>
        </w:fldChar>
      </w:r>
      <w:r w:rsidR="00F770B2" w:rsidRPr="00F770B2">
        <w:rPr>
          <w:rFonts w:asciiTheme="majorHAnsi" w:hAnsiTheme="majorHAnsi" w:cstheme="majorHAnsi"/>
          <w:lang w:val="fr-CH"/>
        </w:rPr>
        <w:instrText xml:space="preserve"> FORMTEXT </w:instrText>
      </w:r>
      <w:r w:rsidR="00F770B2">
        <w:rPr>
          <w:rFonts w:asciiTheme="majorHAnsi" w:hAnsiTheme="majorHAnsi" w:cstheme="majorHAnsi"/>
        </w:rPr>
      </w:r>
      <w:r w:rsidR="00F770B2">
        <w:rPr>
          <w:rFonts w:asciiTheme="majorHAnsi" w:hAnsiTheme="majorHAnsi" w:cstheme="majorHAnsi"/>
        </w:rPr>
        <w:fldChar w:fldCharType="separate"/>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rPr>
        <w:fldChar w:fldCharType="end"/>
      </w:r>
      <w:r w:rsidR="0044307D" w:rsidRPr="004151F4">
        <w:rPr>
          <w:rFonts w:asciiTheme="majorHAnsi" w:hAnsiTheme="majorHAnsi" w:cstheme="majorHAnsi"/>
          <w:szCs w:val="22"/>
          <w:lang w:val="fr-CH"/>
        </w:rPr>
        <w:tab/>
      </w:r>
      <w:r w:rsidRPr="004151F4">
        <w:rPr>
          <w:rFonts w:asciiTheme="majorHAnsi" w:hAnsiTheme="majorHAnsi" w:cstheme="majorHAnsi"/>
          <w:szCs w:val="22"/>
          <w:lang w:val="fr-CH"/>
        </w:rPr>
        <w:t>Signature du client ou du responsable de stand</w:t>
      </w:r>
    </w:p>
    <w:p w14:paraId="018D8037" w14:textId="77777777" w:rsidR="0044307D" w:rsidRPr="004151F4" w:rsidRDefault="0044307D" w:rsidP="0044307D">
      <w:pPr>
        <w:tabs>
          <w:tab w:val="left" w:pos="4536"/>
          <w:tab w:val="right" w:pos="9639"/>
        </w:tabs>
        <w:spacing w:before="0" w:after="120" w:line="240" w:lineRule="auto"/>
        <w:rPr>
          <w:rFonts w:asciiTheme="majorHAnsi" w:hAnsiTheme="majorHAnsi" w:cstheme="majorHAnsi"/>
          <w:szCs w:val="22"/>
          <w:lang w:val="fr-CH"/>
        </w:rPr>
      </w:pPr>
    </w:p>
    <w:p w14:paraId="45B53F32" w14:textId="77777777" w:rsidR="00231720" w:rsidRPr="004151F4" w:rsidRDefault="00231720" w:rsidP="0044307D">
      <w:pPr>
        <w:tabs>
          <w:tab w:val="left" w:pos="4536"/>
          <w:tab w:val="right" w:pos="9639"/>
        </w:tabs>
        <w:spacing w:before="0" w:after="120" w:line="240" w:lineRule="auto"/>
        <w:rPr>
          <w:rFonts w:asciiTheme="majorHAnsi" w:hAnsiTheme="majorHAnsi" w:cstheme="majorHAnsi"/>
          <w:szCs w:val="22"/>
          <w:lang w:val="fr-CH"/>
        </w:rPr>
      </w:pPr>
    </w:p>
    <w:p w14:paraId="3AAF62FC" w14:textId="77777777" w:rsidR="0044307D" w:rsidRPr="004151F4" w:rsidRDefault="0044307D" w:rsidP="0044307D">
      <w:pPr>
        <w:tabs>
          <w:tab w:val="left" w:pos="4536"/>
          <w:tab w:val="right" w:pos="9639"/>
        </w:tabs>
        <w:spacing w:before="0" w:after="120" w:line="240" w:lineRule="auto"/>
        <w:rPr>
          <w:rFonts w:asciiTheme="majorHAnsi" w:hAnsiTheme="majorHAnsi" w:cstheme="majorHAnsi"/>
          <w:szCs w:val="22"/>
          <w:lang w:val="fr-CH"/>
        </w:rPr>
      </w:pPr>
    </w:p>
    <w:p w14:paraId="0E4BF1E1" w14:textId="288721B4" w:rsidR="00120374" w:rsidRPr="004151F4" w:rsidRDefault="00B14823" w:rsidP="008A3120">
      <w:pPr>
        <w:tabs>
          <w:tab w:val="left" w:pos="4536"/>
          <w:tab w:val="right" w:pos="9639"/>
        </w:tabs>
        <w:spacing w:before="0" w:after="120" w:line="240" w:lineRule="auto"/>
        <w:rPr>
          <w:rFonts w:asciiTheme="majorHAnsi" w:hAnsiTheme="majorHAnsi" w:cstheme="majorHAnsi"/>
          <w:szCs w:val="22"/>
          <w:lang w:val="fr-CH"/>
        </w:rPr>
      </w:pPr>
      <w:r w:rsidRPr="004151F4">
        <w:rPr>
          <w:rFonts w:asciiTheme="majorHAnsi" w:hAnsiTheme="majorHAnsi" w:cstheme="majorHAnsi"/>
          <w:szCs w:val="22"/>
          <w:lang w:val="fr-CH"/>
        </w:rPr>
        <w:t xml:space="preserve">Lieu, </w:t>
      </w:r>
      <w:proofErr w:type="gramStart"/>
      <w:r w:rsidRPr="004151F4">
        <w:rPr>
          <w:rFonts w:asciiTheme="majorHAnsi" w:hAnsiTheme="majorHAnsi" w:cstheme="majorHAnsi"/>
          <w:szCs w:val="22"/>
          <w:lang w:val="fr-CH"/>
        </w:rPr>
        <w:t>date:</w:t>
      </w:r>
      <w:proofErr w:type="gramEnd"/>
      <w:r w:rsidR="00F770B2">
        <w:rPr>
          <w:rFonts w:asciiTheme="majorHAnsi" w:hAnsiTheme="majorHAnsi" w:cstheme="majorHAnsi"/>
          <w:szCs w:val="22"/>
          <w:lang w:val="fr-CH"/>
        </w:rPr>
        <w:t xml:space="preserve"> </w:t>
      </w:r>
      <w:r w:rsidR="00F770B2">
        <w:rPr>
          <w:rFonts w:asciiTheme="majorHAnsi" w:hAnsiTheme="majorHAnsi" w:cstheme="majorHAnsi"/>
        </w:rPr>
        <w:fldChar w:fldCharType="begin">
          <w:ffData>
            <w:name w:val="Text1"/>
            <w:enabled/>
            <w:calcOnExit w:val="0"/>
            <w:textInput/>
          </w:ffData>
        </w:fldChar>
      </w:r>
      <w:r w:rsidR="00F770B2" w:rsidRPr="00F770B2">
        <w:rPr>
          <w:rFonts w:asciiTheme="majorHAnsi" w:hAnsiTheme="majorHAnsi" w:cstheme="majorHAnsi"/>
          <w:lang w:val="fr-CH"/>
        </w:rPr>
        <w:instrText xml:space="preserve"> FORMTEXT </w:instrText>
      </w:r>
      <w:r w:rsidR="00F770B2">
        <w:rPr>
          <w:rFonts w:asciiTheme="majorHAnsi" w:hAnsiTheme="majorHAnsi" w:cstheme="majorHAnsi"/>
        </w:rPr>
      </w:r>
      <w:r w:rsidR="00F770B2">
        <w:rPr>
          <w:rFonts w:asciiTheme="majorHAnsi" w:hAnsiTheme="majorHAnsi" w:cstheme="majorHAnsi"/>
        </w:rPr>
        <w:fldChar w:fldCharType="separate"/>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noProof/>
        </w:rPr>
        <w:t> </w:t>
      </w:r>
      <w:r w:rsidR="00F770B2">
        <w:rPr>
          <w:rFonts w:asciiTheme="majorHAnsi" w:hAnsiTheme="majorHAnsi" w:cstheme="majorHAnsi"/>
        </w:rPr>
        <w:fldChar w:fldCharType="end"/>
      </w:r>
      <w:r w:rsidR="0044307D" w:rsidRPr="004151F4">
        <w:rPr>
          <w:rFonts w:asciiTheme="majorHAnsi" w:hAnsiTheme="majorHAnsi" w:cstheme="majorHAnsi"/>
          <w:szCs w:val="22"/>
          <w:lang w:val="fr-CH"/>
        </w:rPr>
        <w:tab/>
      </w:r>
      <w:r w:rsidRPr="00F17C15">
        <w:rPr>
          <w:rFonts w:asciiTheme="majorHAnsi" w:hAnsiTheme="majorHAnsi" w:cstheme="majorHAnsi"/>
          <w:szCs w:val="22"/>
          <w:lang w:val="fr-CH"/>
        </w:rPr>
        <w:t xml:space="preserve">Signature </w:t>
      </w:r>
      <w:bookmarkEnd w:id="0"/>
      <w:r w:rsidR="0099046C" w:rsidRPr="00F17C15">
        <w:rPr>
          <w:rFonts w:asciiTheme="majorHAnsi" w:hAnsiTheme="majorHAnsi" w:cstheme="majorHAnsi"/>
          <w:szCs w:val="22"/>
          <w:lang w:val="fr-CH"/>
        </w:rPr>
        <w:t xml:space="preserve">Agence spécialisée </w:t>
      </w:r>
      <w:r w:rsidR="00F17C15">
        <w:rPr>
          <w:rFonts w:asciiTheme="majorHAnsi" w:hAnsiTheme="majorHAnsi" w:cstheme="majorHAnsi"/>
          <w:szCs w:val="22"/>
          <w:lang w:val="fr-CH"/>
        </w:rPr>
        <w:t xml:space="preserve">de </w:t>
      </w:r>
      <w:r w:rsidR="0099046C" w:rsidRPr="00F17C15">
        <w:rPr>
          <w:rFonts w:asciiTheme="majorHAnsi" w:hAnsiTheme="majorHAnsi" w:cstheme="majorHAnsi"/>
          <w:szCs w:val="22"/>
          <w:lang w:val="fr-CH"/>
        </w:rPr>
        <w:t>Codoc</w:t>
      </w:r>
    </w:p>
    <w:p w14:paraId="0CB11640" w14:textId="5F9158B9" w:rsidR="006D722B" w:rsidRPr="004151F4" w:rsidRDefault="006D722B" w:rsidP="006D722B">
      <w:pPr>
        <w:tabs>
          <w:tab w:val="left" w:pos="3945"/>
        </w:tabs>
        <w:rPr>
          <w:rFonts w:asciiTheme="majorHAnsi" w:hAnsiTheme="majorHAnsi" w:cstheme="majorHAnsi"/>
          <w:szCs w:val="22"/>
          <w:lang w:val="fr-CH"/>
        </w:rPr>
      </w:pPr>
    </w:p>
    <w:sectPr w:rsidR="006D722B" w:rsidRPr="004151F4" w:rsidSect="004812CF">
      <w:headerReference w:type="default" r:id="rId11"/>
      <w:footerReference w:type="default" r:id="rId12"/>
      <w:headerReference w:type="first" r:id="rId13"/>
      <w:footerReference w:type="first" r:id="rId14"/>
      <w:type w:val="continuous"/>
      <w:pgSz w:w="11900" w:h="16840"/>
      <w:pgMar w:top="20" w:right="985" w:bottom="624" w:left="1247" w:header="1701" w:footer="51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8658" w14:textId="77777777" w:rsidR="009F5DFE" w:rsidRDefault="009F5DFE">
      <w:pPr>
        <w:spacing w:line="240" w:lineRule="auto"/>
      </w:pPr>
      <w:r>
        <w:separator/>
      </w:r>
    </w:p>
  </w:endnote>
  <w:endnote w:type="continuationSeparator" w:id="0">
    <w:p w14:paraId="754F2968" w14:textId="77777777" w:rsidR="009F5DFE" w:rsidRDefault="009F5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Eras Book">
    <w:altName w:val="Calibri"/>
    <w:charset w:val="00"/>
    <w:family w:val="auto"/>
    <w:pitch w:val="variable"/>
    <w:sig w:usb0="800000AF" w:usb1="40000048" w:usb2="00000000" w:usb3="00000000" w:csb0="00000001" w:csb1="00000000"/>
  </w:font>
  <w:font w:name="Univers 55">
    <w:altName w:val="Cambria"/>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DIN">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Textkörper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5084" w14:textId="77777777" w:rsidR="000C57C1" w:rsidRDefault="000C57C1" w:rsidP="000C57C1">
    <w:pPr>
      <w:tabs>
        <w:tab w:val="right" w:pos="9498"/>
      </w:tabs>
      <w:spacing w:line="240" w:lineRule="auto"/>
      <w:jc w:val="right"/>
      <w:rPr>
        <w:rFonts w:asciiTheme="majorHAnsi" w:hAnsiTheme="majorHAnsi" w:cstheme="majorHAnsi"/>
        <w:bCs/>
      </w:rPr>
    </w:pPr>
  </w:p>
  <w:p w14:paraId="7BFA7552" w14:textId="77777777" w:rsidR="006E4BEC" w:rsidRDefault="006E4BEC" w:rsidP="000C57C1">
    <w:pPr>
      <w:tabs>
        <w:tab w:val="right" w:pos="9498"/>
      </w:tabs>
      <w:spacing w:line="240" w:lineRule="auto"/>
      <w:jc w:val="right"/>
      <w:rPr>
        <w:rFonts w:asciiTheme="majorHAnsi" w:hAnsiTheme="majorHAnsi" w:cstheme="majorHAnsi"/>
        <w:bCs/>
      </w:rPr>
    </w:pPr>
  </w:p>
  <w:p w14:paraId="5273D2C9" w14:textId="3444CD15" w:rsidR="005208F2" w:rsidRPr="0072418E" w:rsidRDefault="0044307D" w:rsidP="0072418E">
    <w:pPr>
      <w:tabs>
        <w:tab w:val="right" w:pos="9498"/>
      </w:tabs>
      <w:spacing w:line="240" w:lineRule="auto"/>
      <w:rPr>
        <w:rFonts w:asciiTheme="majorHAnsi" w:hAnsiTheme="majorHAnsi" w:cstheme="majorHAnsi"/>
        <w:bCs/>
        <w:sz w:val="21"/>
        <w:szCs w:val="16"/>
      </w:rPr>
    </w:pPr>
    <w:r>
      <w:rPr>
        <w:rFonts w:asciiTheme="majorHAnsi" w:hAnsiTheme="majorHAnsi" w:cstheme="majorHAnsi"/>
        <w:bCs/>
        <w:sz w:val="21"/>
        <w:szCs w:val="16"/>
      </w:rPr>
      <w:t>Version 1</w:t>
    </w:r>
    <w:r w:rsidR="006D722B">
      <w:rPr>
        <w:rFonts w:asciiTheme="majorHAnsi" w:hAnsiTheme="majorHAnsi" w:cstheme="majorHAnsi"/>
        <w:bCs/>
        <w:sz w:val="21"/>
        <w:szCs w:val="16"/>
      </w:rPr>
      <w:t>4</w:t>
    </w:r>
    <w:r>
      <w:rPr>
        <w:rFonts w:asciiTheme="majorHAnsi" w:hAnsiTheme="majorHAnsi" w:cstheme="majorHAnsi"/>
        <w:bCs/>
        <w:sz w:val="21"/>
        <w:szCs w:val="16"/>
      </w:rPr>
      <w:t xml:space="preserve">: </w:t>
    </w:r>
    <w:r w:rsidR="006D722B">
      <w:rPr>
        <w:rFonts w:asciiTheme="majorHAnsi" w:hAnsiTheme="majorHAnsi" w:cstheme="majorHAnsi"/>
        <w:bCs/>
        <w:sz w:val="21"/>
        <w:szCs w:val="16"/>
      </w:rPr>
      <w:t>01.06.2026</w:t>
    </w:r>
    <w:r w:rsidR="0072418E" w:rsidRPr="00F8075C">
      <w:rPr>
        <w:rFonts w:asciiTheme="majorHAnsi" w:hAnsiTheme="majorHAnsi" w:cstheme="majorHAnsi"/>
        <w:bCs/>
        <w:sz w:val="21"/>
        <w:szCs w:val="16"/>
      </w:rPr>
      <w:tab/>
      <w:t xml:space="preserve">Seite </w:t>
    </w:r>
    <w:r w:rsidR="0072418E" w:rsidRPr="00F8075C">
      <w:rPr>
        <w:rStyle w:val="Seitenzahl"/>
        <w:rFonts w:asciiTheme="majorHAnsi" w:hAnsiTheme="majorHAnsi" w:cstheme="majorHAnsi"/>
        <w:spacing w:val="20"/>
        <w:sz w:val="21"/>
        <w:szCs w:val="16"/>
      </w:rPr>
      <w:fldChar w:fldCharType="begin"/>
    </w:r>
    <w:r w:rsidR="0072418E" w:rsidRPr="00F8075C">
      <w:rPr>
        <w:rStyle w:val="Seitenzahl"/>
        <w:rFonts w:asciiTheme="majorHAnsi" w:hAnsiTheme="majorHAnsi" w:cstheme="majorHAnsi"/>
        <w:spacing w:val="20"/>
        <w:sz w:val="21"/>
        <w:szCs w:val="16"/>
      </w:rPr>
      <w:instrText xml:space="preserve"> PAGE </w:instrText>
    </w:r>
    <w:r w:rsidR="0072418E" w:rsidRPr="00F8075C">
      <w:rPr>
        <w:rStyle w:val="Seitenzahl"/>
        <w:rFonts w:asciiTheme="majorHAnsi" w:hAnsiTheme="majorHAnsi" w:cstheme="majorHAnsi"/>
        <w:spacing w:val="20"/>
        <w:sz w:val="21"/>
        <w:szCs w:val="16"/>
      </w:rPr>
      <w:fldChar w:fldCharType="separate"/>
    </w:r>
    <w:r w:rsidR="0072418E">
      <w:rPr>
        <w:rStyle w:val="Seitenzahl"/>
        <w:rFonts w:asciiTheme="majorHAnsi" w:hAnsiTheme="majorHAnsi" w:cstheme="majorHAnsi"/>
        <w:spacing w:val="20"/>
        <w:sz w:val="21"/>
        <w:szCs w:val="16"/>
      </w:rPr>
      <w:t>2</w:t>
    </w:r>
    <w:r w:rsidR="0072418E" w:rsidRPr="00F8075C">
      <w:rPr>
        <w:rStyle w:val="Seitenzahl"/>
        <w:rFonts w:asciiTheme="majorHAnsi" w:hAnsiTheme="majorHAnsi" w:cstheme="majorHAnsi"/>
        <w:spacing w:val="20"/>
        <w:sz w:val="21"/>
        <w:szCs w:val="16"/>
      </w:rPr>
      <w:fldChar w:fldCharType="end"/>
    </w:r>
    <w:r w:rsidR="0072418E" w:rsidRPr="00F8075C">
      <w:rPr>
        <w:rStyle w:val="Seitenzahl"/>
        <w:rFonts w:asciiTheme="majorHAnsi" w:hAnsiTheme="majorHAnsi" w:cstheme="majorHAnsi"/>
        <w:spacing w:val="20"/>
        <w:sz w:val="21"/>
        <w:szCs w:val="16"/>
      </w:rPr>
      <w:t>/</w:t>
    </w:r>
    <w:r w:rsidR="0072418E" w:rsidRPr="00F8075C">
      <w:rPr>
        <w:rStyle w:val="Seitenzahl"/>
        <w:rFonts w:asciiTheme="majorHAnsi" w:hAnsiTheme="majorHAnsi" w:cstheme="majorHAnsi"/>
        <w:spacing w:val="20"/>
        <w:sz w:val="21"/>
        <w:szCs w:val="16"/>
      </w:rPr>
      <w:fldChar w:fldCharType="begin"/>
    </w:r>
    <w:r w:rsidR="0072418E" w:rsidRPr="00F8075C">
      <w:rPr>
        <w:rStyle w:val="Seitenzahl"/>
        <w:rFonts w:asciiTheme="majorHAnsi" w:hAnsiTheme="majorHAnsi" w:cstheme="majorHAnsi"/>
        <w:spacing w:val="20"/>
        <w:sz w:val="21"/>
        <w:szCs w:val="16"/>
      </w:rPr>
      <w:instrText xml:space="preserve"> NUMPAGES  \* Arabic </w:instrText>
    </w:r>
    <w:r w:rsidR="0072418E" w:rsidRPr="00F8075C">
      <w:rPr>
        <w:rStyle w:val="Seitenzahl"/>
        <w:rFonts w:asciiTheme="majorHAnsi" w:hAnsiTheme="majorHAnsi" w:cstheme="majorHAnsi"/>
        <w:spacing w:val="20"/>
        <w:sz w:val="21"/>
        <w:szCs w:val="16"/>
      </w:rPr>
      <w:fldChar w:fldCharType="separate"/>
    </w:r>
    <w:r w:rsidR="0072418E">
      <w:rPr>
        <w:rStyle w:val="Seitenzahl"/>
        <w:rFonts w:asciiTheme="majorHAnsi" w:hAnsiTheme="majorHAnsi" w:cstheme="majorHAnsi"/>
        <w:spacing w:val="20"/>
        <w:sz w:val="21"/>
        <w:szCs w:val="16"/>
      </w:rPr>
      <w:t>2</w:t>
    </w:r>
    <w:r w:rsidR="0072418E" w:rsidRPr="00F8075C">
      <w:rPr>
        <w:rStyle w:val="Seitenzahl"/>
        <w:rFonts w:asciiTheme="majorHAnsi" w:hAnsiTheme="majorHAnsi" w:cstheme="majorHAnsi"/>
        <w:spacing w:val="20"/>
        <w:sz w:val="2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89B3" w14:textId="77777777" w:rsidR="00120374" w:rsidRDefault="00120374" w:rsidP="00844FC9">
    <w:pPr>
      <w:spacing w:line="240" w:lineRule="auto"/>
      <w:rPr>
        <w:rFonts w:ascii="Open Sans" w:hAnsi="Open Sans"/>
        <w:color w:val="4B5882"/>
        <w:spacing w:val="10"/>
        <w:sz w:val="17"/>
        <w:szCs w:val="17"/>
        <w:lang w:val="de-DE"/>
      </w:rPr>
    </w:pPr>
    <w:bookmarkStart w:id="5" w:name="_Hlk216035598"/>
    <w:bookmarkStart w:id="6" w:name="_Hlk216035599"/>
    <w:bookmarkStart w:id="7" w:name="_Hlk216035600"/>
    <w:bookmarkStart w:id="8" w:name="_Hlk216035601"/>
    <w:bookmarkStart w:id="9" w:name="_Hlk216035612"/>
    <w:bookmarkStart w:id="10" w:name="_Hlk216035613"/>
    <w:bookmarkStart w:id="11" w:name="_Hlk216035614"/>
    <w:bookmarkStart w:id="12" w:name="_Hlk216035615"/>
  </w:p>
  <w:p w14:paraId="6AAC8A5E" w14:textId="77777777" w:rsidR="00120374" w:rsidRDefault="00120374" w:rsidP="00844FC9">
    <w:pPr>
      <w:spacing w:line="240" w:lineRule="auto"/>
      <w:rPr>
        <w:rFonts w:ascii="Open Sans" w:hAnsi="Open Sans"/>
        <w:color w:val="4B5882"/>
        <w:spacing w:val="10"/>
        <w:sz w:val="17"/>
        <w:szCs w:val="17"/>
        <w:lang w:val="de-DE"/>
      </w:rPr>
    </w:pPr>
  </w:p>
  <w:p w14:paraId="78451907" w14:textId="77777777" w:rsidR="00844FC9" w:rsidRPr="007A3313" w:rsidRDefault="00F25DE1" w:rsidP="00844FC9">
    <w:pPr>
      <w:spacing w:line="240" w:lineRule="auto"/>
      <w:rPr>
        <w:rFonts w:ascii="Open Sans" w:eastAsia="Helvetica" w:hAnsi="Open Sans" w:cs="Helvetica"/>
        <w:color w:val="4B5882"/>
        <w:spacing w:val="10"/>
        <w:sz w:val="17"/>
        <w:szCs w:val="17"/>
      </w:rPr>
    </w:pPr>
    <w:r w:rsidRPr="007A3313">
      <w:rPr>
        <w:rFonts w:ascii="Open Sans" w:hAnsi="Open Sans"/>
        <w:color w:val="4B5882"/>
        <w:spacing w:val="10"/>
        <w:sz w:val="17"/>
        <w:szCs w:val="17"/>
        <w:lang w:val="de-DE"/>
      </w:rPr>
      <w:t>Codoc</w:t>
    </w:r>
    <w:r w:rsidR="00844FC9" w:rsidRPr="007A3313">
      <w:rPr>
        <w:rFonts w:ascii="Open Sans" w:hAnsi="Open Sans"/>
        <w:color w:val="4B5882"/>
        <w:spacing w:val="10"/>
        <w:sz w:val="17"/>
        <w:szCs w:val="17"/>
      </w:rPr>
      <w:t xml:space="preserve"> ist eine Fachstelle des Bundesamts f</w:t>
    </w:r>
    <w:r w:rsidR="00844FC9" w:rsidRPr="007A3313">
      <w:rPr>
        <w:rFonts w:ascii="Open Sans" w:eastAsia="Helvetica" w:hAnsi="Open Sans" w:cs="Helvetica"/>
        <w:color w:val="4B5882"/>
        <w:spacing w:val="10"/>
        <w:sz w:val="17"/>
        <w:szCs w:val="17"/>
      </w:rPr>
      <w:t>ür Umwelt BAFU</w:t>
    </w:r>
  </w:p>
  <w:p w14:paraId="0DDE1C6E" w14:textId="77777777" w:rsidR="00844FC9" w:rsidRPr="00F32874" w:rsidRDefault="00844FC9" w:rsidP="00844FC9">
    <w:pPr>
      <w:spacing w:line="240" w:lineRule="auto"/>
      <w:rPr>
        <w:rFonts w:ascii="Open Sans" w:eastAsia="Helvetica" w:hAnsi="Open Sans" w:cs="Helvetica"/>
        <w:color w:val="4B5882"/>
        <w:spacing w:val="10"/>
        <w:sz w:val="17"/>
        <w:szCs w:val="17"/>
        <w:lang w:val="fr-CH"/>
      </w:rPr>
    </w:pPr>
    <w:r w:rsidRPr="00F32874">
      <w:rPr>
        <w:rFonts w:ascii="Open Sans" w:hAnsi="Open Sans"/>
        <w:color w:val="4B5882"/>
        <w:spacing w:val="10"/>
        <w:sz w:val="17"/>
        <w:szCs w:val="17"/>
        <w:lang w:val="fr-CH"/>
      </w:rPr>
      <w:t>Codoc est une agence sp</w:t>
    </w:r>
    <w:r w:rsidRPr="00F32874">
      <w:rPr>
        <w:rFonts w:ascii="Open Sans" w:eastAsia="Helvetica" w:hAnsi="Open Sans" w:cs="Helvetica"/>
        <w:color w:val="4B5882"/>
        <w:spacing w:val="10"/>
        <w:sz w:val="17"/>
        <w:szCs w:val="17"/>
        <w:lang w:val="fr-CH"/>
      </w:rPr>
      <w:t>écialisée de l'Office fédérale de l'environnement OFEV</w:t>
    </w:r>
  </w:p>
  <w:p w14:paraId="1CF5573E" w14:textId="77777777" w:rsidR="00844FC9" w:rsidRPr="00F32874" w:rsidRDefault="00844FC9" w:rsidP="00844FC9">
    <w:pPr>
      <w:spacing w:line="240" w:lineRule="auto"/>
      <w:rPr>
        <w:rFonts w:ascii="Open Sans" w:hAnsi="Open Sans"/>
        <w:color w:val="4B5882"/>
        <w:spacing w:val="10"/>
        <w:sz w:val="17"/>
        <w:szCs w:val="17"/>
        <w:lang w:val="it-CH"/>
      </w:rPr>
    </w:pPr>
    <w:r w:rsidRPr="00F32874">
      <w:rPr>
        <w:rFonts w:ascii="Open Sans" w:hAnsi="Open Sans"/>
        <w:color w:val="4B5882"/>
        <w:spacing w:val="10"/>
        <w:sz w:val="17"/>
        <w:szCs w:val="17"/>
        <w:lang w:val="it-CH"/>
      </w:rPr>
      <w:t xml:space="preserve">Codoc </w:t>
    </w:r>
    <w:r w:rsidRPr="00F32874">
      <w:rPr>
        <w:rFonts w:ascii="Open Sans" w:eastAsia="Helvetica" w:hAnsi="Open Sans" w:cs="Helvetica"/>
        <w:color w:val="4B5882"/>
        <w:spacing w:val="10"/>
        <w:sz w:val="17"/>
        <w:szCs w:val="17"/>
        <w:lang w:val="it-CH"/>
      </w:rPr>
      <w:t>è un servizio specializzato dell'Ufficio federale dell'ambiente UFAM</w:t>
    </w:r>
    <w:bookmarkEnd w:id="5"/>
    <w:bookmarkEnd w:id="6"/>
    <w:bookmarkEnd w:id="7"/>
    <w:bookmarkEnd w:id="8"/>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608F" w14:textId="77777777" w:rsidR="009F5DFE" w:rsidRDefault="009F5DFE">
      <w:pPr>
        <w:spacing w:line="240" w:lineRule="auto"/>
      </w:pPr>
      <w:r>
        <w:separator/>
      </w:r>
    </w:p>
  </w:footnote>
  <w:footnote w:type="continuationSeparator" w:id="0">
    <w:p w14:paraId="4BBF9E3F" w14:textId="77777777" w:rsidR="009F5DFE" w:rsidRDefault="009F5D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5F62" w14:textId="77777777" w:rsidR="00120374" w:rsidRPr="00120374" w:rsidRDefault="00120374" w:rsidP="00120374">
    <w:pPr>
      <w:pStyle w:val="Kopfzeil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8DCD" w14:textId="01ABAA41" w:rsidR="00120374" w:rsidRDefault="00EE2DD7" w:rsidP="00EE2DD7">
    <w:pPr>
      <w:pStyle w:val="Kopfzeile"/>
      <w:tabs>
        <w:tab w:val="clear" w:pos="5520"/>
      </w:tabs>
      <w:spacing w:line="240" w:lineRule="auto"/>
      <w:ind w:left="426"/>
      <w:jc w:val="left"/>
      <w:rPr>
        <w:rFonts w:asciiTheme="majorHAnsi" w:hAnsiTheme="majorHAnsi" w:cstheme="majorHAnsi"/>
        <w:sz w:val="8"/>
      </w:rPr>
    </w:pPr>
    <w:r w:rsidRPr="006E4BEC">
      <w:rPr>
        <w:rFonts w:asciiTheme="majorHAnsi" w:hAnsiTheme="majorHAnsi" w:cstheme="majorHAnsi"/>
        <w:noProof/>
        <w:lang w:val="de-DE"/>
      </w:rPr>
      <mc:AlternateContent>
        <mc:Choice Requires="wps">
          <w:drawing>
            <wp:anchor distT="0" distB="0" distL="114300" distR="114300" simplePos="0" relativeHeight="251670528" behindDoc="0" locked="0" layoutInCell="1" allowOverlap="1" wp14:anchorId="23E55D69" wp14:editId="06794828">
              <wp:simplePos x="0" y="0"/>
              <wp:positionH relativeFrom="margin">
                <wp:posOffset>532130</wp:posOffset>
              </wp:positionH>
              <wp:positionV relativeFrom="margin">
                <wp:posOffset>-1334770</wp:posOffset>
              </wp:positionV>
              <wp:extent cx="5676900" cy="758190"/>
              <wp:effectExtent l="0" t="0" r="0" b="3810"/>
              <wp:wrapSquare wrapText="bothSides"/>
              <wp:docPr id="1813317001" name="Textfeld 1813317001"/>
              <wp:cNvGraphicFramePr/>
              <a:graphic xmlns:a="http://schemas.openxmlformats.org/drawingml/2006/main">
                <a:graphicData uri="http://schemas.microsoft.com/office/word/2010/wordprocessingShape">
                  <wps:wsp>
                    <wps:cNvSpPr txBox="1"/>
                    <wps:spPr>
                      <a:xfrm>
                        <a:off x="0" y="0"/>
                        <a:ext cx="5676900" cy="7581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B7AAEB" w14:textId="77777777" w:rsidR="00C448A7" w:rsidRPr="007A3313" w:rsidRDefault="00C448A7" w:rsidP="00C448A7">
                          <w:pPr>
                            <w:pStyle w:val="p1"/>
                            <w:ind w:right="-1"/>
                            <w:rPr>
                              <w:rFonts w:ascii="Open Sans" w:hAnsi="Open Sans"/>
                              <w:color w:val="1E295A"/>
                              <w:spacing w:val="10"/>
                              <w:sz w:val="17"/>
                              <w:szCs w:val="17"/>
                            </w:rPr>
                          </w:pPr>
                          <w:r>
                            <w:rPr>
                              <w:rFonts w:ascii="Open Sans" w:hAnsi="Open Sans"/>
                              <w:color w:val="1E295A"/>
                              <w:spacing w:val="10"/>
                              <w:sz w:val="17"/>
                              <w:szCs w:val="17"/>
                            </w:rPr>
                            <w:t xml:space="preserve">Fachstelle </w:t>
                          </w:r>
                          <w:r w:rsidRPr="007A3313">
                            <w:rPr>
                              <w:rFonts w:ascii="Open Sans" w:hAnsi="Open Sans"/>
                              <w:color w:val="1E295A"/>
                              <w:spacing w:val="10"/>
                              <w:sz w:val="17"/>
                              <w:szCs w:val="17"/>
                            </w:rPr>
                            <w:t>Codoc</w:t>
                          </w:r>
                        </w:p>
                        <w:p w14:paraId="1324BC36" w14:textId="77777777" w:rsidR="00C448A7" w:rsidRPr="007A3313" w:rsidRDefault="00C448A7" w:rsidP="00C448A7">
                          <w:pPr>
                            <w:pStyle w:val="p1"/>
                            <w:ind w:right="-1"/>
                            <w:rPr>
                              <w:rFonts w:ascii="Open Sans" w:hAnsi="Open Sans"/>
                              <w:color w:val="1E295A"/>
                              <w:spacing w:val="10"/>
                              <w:sz w:val="17"/>
                              <w:szCs w:val="17"/>
                            </w:rPr>
                          </w:pPr>
                          <w:r w:rsidRPr="007A3313">
                            <w:rPr>
                              <w:rFonts w:ascii="Open Sans" w:hAnsi="Open Sans"/>
                              <w:color w:val="1E295A"/>
                              <w:spacing w:val="10"/>
                              <w:sz w:val="17"/>
                              <w:szCs w:val="17"/>
                            </w:rPr>
                            <w:t xml:space="preserve">Hardernstrasse 20 </w:t>
                          </w:r>
                          <w:r w:rsidRPr="007A3313">
                            <w:rPr>
                              <w:rFonts w:ascii="Open Sans SemiBold" w:hAnsi="Open Sans SemiBold"/>
                              <w:b/>
                              <w:bCs/>
                              <w:color w:val="CA2244"/>
                              <w:spacing w:val="10"/>
                              <w:sz w:val="17"/>
                              <w:szCs w:val="17"/>
                            </w:rPr>
                            <w:sym w:font="Symbol" w:char="F07C"/>
                          </w:r>
                          <w:r w:rsidRPr="007A3313">
                            <w:rPr>
                              <w:rFonts w:ascii="Open Sans" w:hAnsi="Open Sans"/>
                              <w:color w:val="1E295A"/>
                              <w:spacing w:val="10"/>
                              <w:sz w:val="17"/>
                              <w:szCs w:val="17"/>
                            </w:rPr>
                            <w:t xml:space="preserve"> 3250 Lyss </w:t>
                          </w:r>
                          <w:r w:rsidRPr="007A3313">
                            <w:rPr>
                              <w:rFonts w:ascii="Open Sans SemiBold" w:hAnsi="Open Sans SemiBold"/>
                              <w:b/>
                              <w:bCs/>
                              <w:color w:val="CA2244"/>
                              <w:spacing w:val="10"/>
                              <w:sz w:val="17"/>
                              <w:szCs w:val="17"/>
                            </w:rPr>
                            <w:sym w:font="Symbol" w:char="F07C"/>
                          </w:r>
                          <w:r w:rsidRPr="007A3313">
                            <w:rPr>
                              <w:rFonts w:ascii="Open Sans" w:hAnsi="Open Sans"/>
                              <w:color w:val="1E295A"/>
                              <w:spacing w:val="10"/>
                              <w:sz w:val="17"/>
                              <w:szCs w:val="17"/>
                            </w:rPr>
                            <w:t xml:space="preserve"> T 032 386 12 45 </w:t>
                          </w:r>
                          <w:r w:rsidRPr="007A3313">
                            <w:rPr>
                              <w:rFonts w:ascii="Open Sans SemiBold" w:hAnsi="Open Sans SemiBold"/>
                              <w:b/>
                              <w:bCs/>
                              <w:color w:val="CA2244"/>
                              <w:spacing w:val="10"/>
                              <w:sz w:val="17"/>
                              <w:szCs w:val="17"/>
                            </w:rPr>
                            <w:sym w:font="Symbol" w:char="F07C"/>
                          </w:r>
                          <w:r w:rsidRPr="007A3313">
                            <w:rPr>
                              <w:rFonts w:ascii="Open Sans" w:hAnsi="Open Sans"/>
                              <w:color w:val="1E295A"/>
                              <w:spacing w:val="10"/>
                              <w:sz w:val="17"/>
                              <w:szCs w:val="17"/>
                            </w:rPr>
                            <w:t xml:space="preserve"> info@codoc.ch </w:t>
                          </w:r>
                          <w:r w:rsidRPr="007A3313">
                            <w:rPr>
                              <w:rFonts w:ascii="Open Sans SemiBold" w:hAnsi="Open Sans SemiBold"/>
                              <w:b/>
                              <w:bCs/>
                              <w:color w:val="CA2244"/>
                              <w:spacing w:val="10"/>
                              <w:sz w:val="17"/>
                              <w:szCs w:val="17"/>
                            </w:rPr>
                            <w:sym w:font="Symbol" w:char="F07C"/>
                          </w:r>
                          <w:r w:rsidRPr="007A3313">
                            <w:rPr>
                              <w:rFonts w:ascii="Open Sans" w:hAnsi="Open Sans"/>
                              <w:color w:val="1E295A"/>
                              <w:spacing w:val="10"/>
                              <w:sz w:val="17"/>
                              <w:szCs w:val="17"/>
                            </w:rPr>
                            <w:t xml:space="preserve"> www.codoc.ch</w:t>
                          </w:r>
                        </w:p>
                      </w:txbxContent>
                    </wps:txbx>
                    <wps:bodyPr rot="0" spcFirstLastPara="0" vertOverflow="overflow" horzOverflow="overflow" vert="horz" wrap="square" lIns="0" tIns="251999"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55D69" id="_x0000_t202" coordsize="21600,21600" o:spt="202" path="m,l,21600r21600,l21600,xe">
              <v:stroke joinstyle="miter"/>
              <v:path gradientshapeok="t" o:connecttype="rect"/>
            </v:shapetype>
            <v:shape id="Textfeld 1813317001" o:spid="_x0000_s1026" type="#_x0000_t202" style="position:absolute;left:0;text-align:left;margin-left:41.9pt;margin-top:-105.1pt;width:447pt;height:59.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" filled="f" stroked="f">
              <v:textbox inset="0,6.99997mm,0,0">
                <w:txbxContent>
                  <w:p w14:paraId="1AB7AAEB" w14:textId="77777777" w:rsidR="00C448A7" w:rsidRPr="007A3313" w:rsidRDefault="00C448A7" w:rsidP="00C448A7">
                    <w:pPr>
                      <w:pStyle w:val="p1"/>
                      <w:ind w:right="-1"/>
                      <w:rPr>
                        <w:rFonts w:ascii="Open Sans" w:hAnsi="Open Sans"/>
                        <w:color w:val="1E295A"/>
                        <w:spacing w:val="10"/>
                        <w:sz w:val="17"/>
                        <w:szCs w:val="17"/>
                      </w:rPr>
                    </w:pPr>
                    <w:r>
                      <w:rPr>
                        <w:rFonts w:ascii="Open Sans" w:hAnsi="Open Sans"/>
                        <w:color w:val="1E295A"/>
                        <w:spacing w:val="10"/>
                        <w:sz w:val="17"/>
                        <w:szCs w:val="17"/>
                      </w:rPr>
                      <w:t xml:space="preserve">Fachstelle </w:t>
                    </w:r>
                    <w:r w:rsidRPr="007A3313">
                      <w:rPr>
                        <w:rFonts w:ascii="Open Sans" w:hAnsi="Open Sans"/>
                        <w:color w:val="1E295A"/>
                        <w:spacing w:val="10"/>
                        <w:sz w:val="17"/>
                        <w:szCs w:val="17"/>
                      </w:rPr>
                      <w:t>Codoc</w:t>
                    </w:r>
                  </w:p>
                  <w:p w14:paraId="1324BC36" w14:textId="77777777" w:rsidR="00C448A7" w:rsidRPr="007A3313" w:rsidRDefault="00C448A7" w:rsidP="00C448A7">
                    <w:pPr>
                      <w:pStyle w:val="p1"/>
                      <w:ind w:right="-1"/>
                      <w:rPr>
                        <w:rFonts w:ascii="Open Sans" w:hAnsi="Open Sans"/>
                        <w:color w:val="1E295A"/>
                        <w:spacing w:val="10"/>
                        <w:sz w:val="17"/>
                        <w:szCs w:val="17"/>
                      </w:rPr>
                    </w:pPr>
                    <w:r w:rsidRPr="007A3313">
                      <w:rPr>
                        <w:rFonts w:ascii="Open Sans" w:hAnsi="Open Sans"/>
                        <w:color w:val="1E295A"/>
                        <w:spacing w:val="10"/>
                        <w:sz w:val="17"/>
                        <w:szCs w:val="17"/>
                      </w:rPr>
                      <w:t xml:space="preserve">Hardernstrasse 20 </w:t>
                    </w:r>
                    <w:r w:rsidRPr="007A3313">
                      <w:rPr>
                        <w:rFonts w:ascii="Open Sans SemiBold" w:hAnsi="Open Sans SemiBold"/>
                        <w:b/>
                        <w:bCs/>
                        <w:color w:val="CA2244"/>
                        <w:spacing w:val="10"/>
                        <w:sz w:val="17"/>
                        <w:szCs w:val="17"/>
                      </w:rPr>
                      <w:sym w:font="Symbol" w:char="F07C"/>
                    </w:r>
                    <w:r w:rsidRPr="007A3313">
                      <w:rPr>
                        <w:rFonts w:ascii="Open Sans" w:hAnsi="Open Sans"/>
                        <w:color w:val="1E295A"/>
                        <w:spacing w:val="10"/>
                        <w:sz w:val="17"/>
                        <w:szCs w:val="17"/>
                      </w:rPr>
                      <w:t xml:space="preserve"> 3250 Lyss </w:t>
                    </w:r>
                    <w:r w:rsidRPr="007A3313">
                      <w:rPr>
                        <w:rFonts w:ascii="Open Sans SemiBold" w:hAnsi="Open Sans SemiBold"/>
                        <w:b/>
                        <w:bCs/>
                        <w:color w:val="CA2244"/>
                        <w:spacing w:val="10"/>
                        <w:sz w:val="17"/>
                        <w:szCs w:val="17"/>
                      </w:rPr>
                      <w:sym w:font="Symbol" w:char="F07C"/>
                    </w:r>
                    <w:r w:rsidRPr="007A3313">
                      <w:rPr>
                        <w:rFonts w:ascii="Open Sans" w:hAnsi="Open Sans"/>
                        <w:color w:val="1E295A"/>
                        <w:spacing w:val="10"/>
                        <w:sz w:val="17"/>
                        <w:szCs w:val="17"/>
                      </w:rPr>
                      <w:t xml:space="preserve"> T 032 386 12 45 </w:t>
                    </w:r>
                    <w:r w:rsidRPr="007A3313">
                      <w:rPr>
                        <w:rFonts w:ascii="Open Sans SemiBold" w:hAnsi="Open Sans SemiBold"/>
                        <w:b/>
                        <w:bCs/>
                        <w:color w:val="CA2244"/>
                        <w:spacing w:val="10"/>
                        <w:sz w:val="17"/>
                        <w:szCs w:val="17"/>
                      </w:rPr>
                      <w:sym w:font="Symbol" w:char="F07C"/>
                    </w:r>
                    <w:r w:rsidRPr="007A3313">
                      <w:rPr>
                        <w:rFonts w:ascii="Open Sans" w:hAnsi="Open Sans"/>
                        <w:color w:val="1E295A"/>
                        <w:spacing w:val="10"/>
                        <w:sz w:val="17"/>
                        <w:szCs w:val="17"/>
                      </w:rPr>
                      <w:t xml:space="preserve"> info@codoc.ch </w:t>
                    </w:r>
                    <w:r w:rsidRPr="007A3313">
                      <w:rPr>
                        <w:rFonts w:ascii="Open Sans SemiBold" w:hAnsi="Open Sans SemiBold"/>
                        <w:b/>
                        <w:bCs/>
                        <w:color w:val="CA2244"/>
                        <w:spacing w:val="10"/>
                        <w:sz w:val="17"/>
                        <w:szCs w:val="17"/>
                      </w:rPr>
                      <w:sym w:font="Symbol" w:char="F07C"/>
                    </w:r>
                    <w:r w:rsidRPr="007A3313">
                      <w:rPr>
                        <w:rFonts w:ascii="Open Sans" w:hAnsi="Open Sans"/>
                        <w:color w:val="1E295A"/>
                        <w:spacing w:val="10"/>
                        <w:sz w:val="17"/>
                        <w:szCs w:val="17"/>
                      </w:rPr>
                      <w:t xml:space="preserve"> www.codoc.ch</w:t>
                    </w:r>
                  </w:p>
                </w:txbxContent>
              </v:textbox>
              <w10:wrap type="square" anchorx="margin" anchory="margin"/>
            </v:shape>
          </w:pict>
        </mc:Fallback>
      </mc:AlternateContent>
    </w:r>
    <w:r w:rsidRPr="006E4BEC">
      <w:rPr>
        <w:rFonts w:asciiTheme="majorHAnsi" w:hAnsiTheme="majorHAnsi" w:cstheme="majorHAnsi"/>
        <w:noProof/>
        <w:lang w:val="de-DE"/>
      </w:rPr>
      <w:drawing>
        <wp:anchor distT="0" distB="0" distL="114300" distR="114300" simplePos="0" relativeHeight="251671552" behindDoc="0" locked="0" layoutInCell="1" allowOverlap="1" wp14:anchorId="17136205" wp14:editId="20EEDBF7">
          <wp:simplePos x="0" y="0"/>
          <wp:positionH relativeFrom="margin">
            <wp:posOffset>-422910</wp:posOffset>
          </wp:positionH>
          <wp:positionV relativeFrom="margin">
            <wp:posOffset>-1334770</wp:posOffset>
          </wp:positionV>
          <wp:extent cx="608330" cy="1148080"/>
          <wp:effectExtent l="0" t="0" r="1270" b="0"/>
          <wp:wrapSquare wrapText="bothSides"/>
          <wp:docPr id="1584091511"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doc_logo_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8330" cy="1148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03B9AA" w14:textId="77777777" w:rsidR="00120374" w:rsidRDefault="00120374" w:rsidP="0040219C">
    <w:pPr>
      <w:pStyle w:val="Kopfzeile"/>
      <w:tabs>
        <w:tab w:val="clear" w:pos="5520"/>
      </w:tabs>
      <w:spacing w:line="240" w:lineRule="auto"/>
      <w:jc w:val="left"/>
      <w:rPr>
        <w:rFonts w:asciiTheme="majorHAnsi" w:hAnsiTheme="majorHAnsi" w:cstheme="majorHAnsi"/>
        <w:sz w:val="8"/>
      </w:rPr>
    </w:pPr>
  </w:p>
  <w:p w14:paraId="44F69C31" w14:textId="77777777" w:rsidR="00120374" w:rsidRDefault="00120374" w:rsidP="0040219C">
    <w:pPr>
      <w:pStyle w:val="Kopfzeile"/>
      <w:tabs>
        <w:tab w:val="clear" w:pos="5520"/>
      </w:tabs>
      <w:spacing w:line="240" w:lineRule="auto"/>
      <w:jc w:val="left"/>
      <w:rPr>
        <w:rFonts w:asciiTheme="majorHAnsi" w:hAnsiTheme="majorHAnsi" w:cstheme="majorHAnsi"/>
        <w:sz w:val="8"/>
      </w:rPr>
    </w:pPr>
  </w:p>
  <w:p w14:paraId="43D2D579" w14:textId="77777777" w:rsidR="00120374" w:rsidRDefault="00120374" w:rsidP="00C41532">
    <w:pPr>
      <w:pStyle w:val="Kopfzeile"/>
      <w:tabs>
        <w:tab w:val="clear" w:pos="5520"/>
      </w:tabs>
      <w:spacing w:line="240" w:lineRule="auto"/>
      <w:ind w:firstLine="709"/>
      <w:jc w:val="left"/>
      <w:rPr>
        <w:rFonts w:asciiTheme="majorHAnsi" w:hAnsiTheme="majorHAnsi" w:cstheme="majorHAnsi"/>
        <w:sz w:val="8"/>
      </w:rPr>
    </w:pPr>
  </w:p>
  <w:p w14:paraId="0A545C5A" w14:textId="77777777" w:rsidR="004D1EA3" w:rsidRPr="006E4BEC" w:rsidRDefault="004D1EA3" w:rsidP="0040219C">
    <w:pPr>
      <w:pStyle w:val="Kopfzeile"/>
      <w:tabs>
        <w:tab w:val="clear" w:pos="5520"/>
      </w:tabs>
      <w:spacing w:line="240" w:lineRule="auto"/>
      <w:jc w:val="left"/>
      <w:rPr>
        <w:rFonts w:asciiTheme="majorHAnsi" w:hAnsiTheme="majorHAnsi" w:cstheme="majorHAnsi"/>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C3834"/>
    <w:multiLevelType w:val="hybridMultilevel"/>
    <w:tmpl w:val="AA10BB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w:hAnsi="Courie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w:hAnsi="Courie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w:hAnsi="Courie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8669F"/>
    <w:multiLevelType w:val="hybridMultilevel"/>
    <w:tmpl w:val="68AE77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177E7"/>
    <w:multiLevelType w:val="hybridMultilevel"/>
    <w:tmpl w:val="E350306E"/>
    <w:lvl w:ilvl="0" w:tplc="08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536553"/>
    <w:multiLevelType w:val="hybridMultilevel"/>
    <w:tmpl w:val="55D89E9E"/>
    <w:lvl w:ilvl="0" w:tplc="080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EF1A43"/>
    <w:multiLevelType w:val="hybridMultilevel"/>
    <w:tmpl w:val="55B2E9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201C7F"/>
    <w:multiLevelType w:val="hybridMultilevel"/>
    <w:tmpl w:val="B7CC7A7E"/>
    <w:lvl w:ilvl="0" w:tplc="08070001">
      <w:start w:val="1"/>
      <w:numFmt w:val="bullet"/>
      <w:lvlText w:val=""/>
      <w:lvlJc w:val="left"/>
      <w:pPr>
        <w:ind w:left="1077"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7" w15:restartNumberingAfterBreak="0">
    <w:nsid w:val="21823EFB"/>
    <w:multiLevelType w:val="hybridMultilevel"/>
    <w:tmpl w:val="B39C1F2C"/>
    <w:lvl w:ilvl="0" w:tplc="A29E1456">
      <w:start w:val="1"/>
      <w:numFmt w:val="bullet"/>
      <w:lvlText w:val=""/>
      <w:lvlJc w:val="left"/>
      <w:pPr>
        <w:tabs>
          <w:tab w:val="num" w:pos="624"/>
        </w:tabs>
        <w:ind w:left="624" w:hanging="17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8" w15:restartNumberingAfterBreak="0">
    <w:nsid w:val="264D12B8"/>
    <w:multiLevelType w:val="hybridMultilevel"/>
    <w:tmpl w:val="A5763A0A"/>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9" w15:restartNumberingAfterBreak="0">
    <w:nsid w:val="348D40FE"/>
    <w:multiLevelType w:val="hybridMultilevel"/>
    <w:tmpl w:val="19F4F1C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w:hAnsi="Courier"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w:hAnsi="Courier"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w:hAnsi="Courier"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6509D3"/>
    <w:multiLevelType w:val="hybridMultilevel"/>
    <w:tmpl w:val="C128CCB2"/>
    <w:lvl w:ilvl="0" w:tplc="04070001">
      <w:start w:val="1"/>
      <w:numFmt w:val="bullet"/>
      <w:lvlText w:val=""/>
      <w:lvlJc w:val="left"/>
      <w:pPr>
        <w:ind w:left="58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ED1AAD"/>
    <w:multiLevelType w:val="hybridMultilevel"/>
    <w:tmpl w:val="158869F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674AA2"/>
    <w:multiLevelType w:val="hybridMultilevel"/>
    <w:tmpl w:val="E6608E3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4DAE524B"/>
    <w:multiLevelType w:val="hybridMultilevel"/>
    <w:tmpl w:val="BDE6D8A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4" w15:restartNumberingAfterBreak="0">
    <w:nsid w:val="4FBA4C4F"/>
    <w:multiLevelType w:val="hybridMultilevel"/>
    <w:tmpl w:val="5FBACB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5D5111A"/>
    <w:multiLevelType w:val="hybridMultilevel"/>
    <w:tmpl w:val="E59AD2DC"/>
    <w:lvl w:ilvl="0" w:tplc="04070001">
      <w:start w:val="1"/>
      <w:numFmt w:val="bullet"/>
      <w:lvlText w:val=""/>
      <w:lvlJc w:val="left"/>
      <w:pPr>
        <w:ind w:left="58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EB0B62"/>
    <w:multiLevelType w:val="hybridMultilevel"/>
    <w:tmpl w:val="8514C960"/>
    <w:lvl w:ilvl="0" w:tplc="A29E1456">
      <w:start w:val="1"/>
      <w:numFmt w:val="bullet"/>
      <w:lvlText w:val=""/>
      <w:lvlJc w:val="left"/>
      <w:pPr>
        <w:tabs>
          <w:tab w:val="num" w:pos="397"/>
        </w:tabs>
        <w:ind w:left="397"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AD240E"/>
    <w:multiLevelType w:val="hybridMultilevel"/>
    <w:tmpl w:val="E768FFBE"/>
    <w:lvl w:ilvl="0" w:tplc="A29E1456">
      <w:start w:val="1"/>
      <w:numFmt w:val="bullet"/>
      <w:lvlText w:val=""/>
      <w:lvlJc w:val="left"/>
      <w:pPr>
        <w:tabs>
          <w:tab w:val="num" w:pos="397"/>
        </w:tabs>
        <w:ind w:left="397"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DE3EE3"/>
    <w:multiLevelType w:val="hybridMultilevel"/>
    <w:tmpl w:val="29F4E490"/>
    <w:lvl w:ilvl="0" w:tplc="95687F86">
      <w:start w:val="3"/>
      <w:numFmt w:val="bullet"/>
      <w:lvlText w:val="-"/>
      <w:lvlJc w:val="left"/>
      <w:pPr>
        <w:tabs>
          <w:tab w:val="num" w:pos="720"/>
        </w:tabs>
        <w:ind w:left="720" w:hanging="360"/>
      </w:pPr>
      <w:rPr>
        <w:rFonts w:ascii="Arial" w:eastAsia="Times"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530944"/>
    <w:multiLevelType w:val="hybridMultilevel"/>
    <w:tmpl w:val="F03E077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AAF6C0B"/>
    <w:multiLevelType w:val="hybridMultilevel"/>
    <w:tmpl w:val="ADD08422"/>
    <w:lvl w:ilvl="0" w:tplc="897823AE">
      <w:start w:val="1"/>
      <w:numFmt w:val="bullet"/>
      <w:lvlText w:val="–"/>
      <w:lvlJc w:val="left"/>
      <w:pPr>
        <w:tabs>
          <w:tab w:val="num" w:pos="170"/>
        </w:tabs>
        <w:ind w:left="397" w:hanging="227"/>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4308091">
    <w:abstractNumId w:val="0"/>
    <w:lvlOverride w:ilvl="0">
      <w:lvl w:ilvl="0">
        <w:start w:val="1"/>
        <w:numFmt w:val="bullet"/>
        <w:lvlText w:val=""/>
        <w:legacy w:legacy="1" w:legacySpace="0" w:legacyIndent="283"/>
        <w:lvlJc w:val="left"/>
        <w:pPr>
          <w:ind w:left="283" w:hanging="283"/>
        </w:pPr>
        <w:rPr>
          <w:rFonts w:ascii="Symbol" w:eastAsia="Times New Roman" w:hAnsi="Symbol" w:hint="default"/>
        </w:rPr>
      </w:lvl>
    </w:lvlOverride>
  </w:num>
  <w:num w:numId="2" w16cid:durableId="814954893">
    <w:abstractNumId w:val="12"/>
  </w:num>
  <w:num w:numId="3" w16cid:durableId="1293828432">
    <w:abstractNumId w:val="8"/>
  </w:num>
  <w:num w:numId="4" w16cid:durableId="1681278756">
    <w:abstractNumId w:val="9"/>
  </w:num>
  <w:num w:numId="5" w16cid:durableId="1867212478">
    <w:abstractNumId w:val="1"/>
  </w:num>
  <w:num w:numId="6" w16cid:durableId="626736996">
    <w:abstractNumId w:val="11"/>
  </w:num>
  <w:num w:numId="7" w16cid:durableId="2082948643">
    <w:abstractNumId w:val="18"/>
  </w:num>
  <w:num w:numId="8" w16cid:durableId="607741529">
    <w:abstractNumId w:val="2"/>
  </w:num>
  <w:num w:numId="9" w16cid:durableId="461771625">
    <w:abstractNumId w:val="13"/>
  </w:num>
  <w:num w:numId="10" w16cid:durableId="958687257">
    <w:abstractNumId w:val="16"/>
  </w:num>
  <w:num w:numId="11" w16cid:durableId="1455829682">
    <w:abstractNumId w:val="7"/>
  </w:num>
  <w:num w:numId="12" w16cid:durableId="1483040623">
    <w:abstractNumId w:val="17"/>
  </w:num>
  <w:num w:numId="13" w16cid:durableId="1253050467">
    <w:abstractNumId w:val="15"/>
  </w:num>
  <w:num w:numId="14" w16cid:durableId="279534820">
    <w:abstractNumId w:val="10"/>
  </w:num>
  <w:num w:numId="15" w16cid:durableId="1109348619">
    <w:abstractNumId w:val="20"/>
  </w:num>
  <w:num w:numId="16" w16cid:durableId="1454132510">
    <w:abstractNumId w:val="14"/>
  </w:num>
  <w:num w:numId="17" w16cid:durableId="952400913">
    <w:abstractNumId w:val="3"/>
  </w:num>
  <w:num w:numId="18" w16cid:durableId="1828547505">
    <w:abstractNumId w:val="4"/>
  </w:num>
  <w:num w:numId="19" w16cid:durableId="595751680">
    <w:abstractNumId w:val="5"/>
  </w:num>
  <w:num w:numId="20" w16cid:durableId="423457939">
    <w:abstractNumId w:val="19"/>
  </w:num>
  <w:num w:numId="21" w16cid:durableId="1077827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SortMethod w:val="0000"/>
  <w:documentProtection w:edit="forms" w:enforcement="1" w:cryptProviderType="rsaAES" w:cryptAlgorithmClass="hash" w:cryptAlgorithmType="typeAny" w:cryptAlgorithmSid="14" w:cryptSpinCount="100000" w:hash="qJZK1T35nhTu3oiM6t7bughC859nLZyZ6EuKhTC4nMMc9uWohQzZAr0vPc43OQ9AHl8fiXfQaIjkR+9uvWVp/Q==" w:salt="cm68WaNVRicB/+n11Ei1Sg=="/>
  <w:defaultTabStop w:val="709"/>
  <w:hyphenationZone w:val="0"/>
  <w:doNotHyphenateCaps/>
  <w:drawingGridHorizontalSpacing w:val="110"/>
  <w:drawingGridVerticalSpacing w:val="299"/>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73"/>
    <w:rsid w:val="00006828"/>
    <w:rsid w:val="00023762"/>
    <w:rsid w:val="00033CE4"/>
    <w:rsid w:val="00036988"/>
    <w:rsid w:val="00060A56"/>
    <w:rsid w:val="0006325F"/>
    <w:rsid w:val="00063CD0"/>
    <w:rsid w:val="00071543"/>
    <w:rsid w:val="00085D00"/>
    <w:rsid w:val="00086A67"/>
    <w:rsid w:val="00095FBC"/>
    <w:rsid w:val="000A59FB"/>
    <w:rsid w:val="000A7168"/>
    <w:rsid w:val="000B3CE2"/>
    <w:rsid w:val="000B431F"/>
    <w:rsid w:val="000B636E"/>
    <w:rsid w:val="000C57C1"/>
    <w:rsid w:val="000D2DDB"/>
    <w:rsid w:val="000D5361"/>
    <w:rsid w:val="000E27C1"/>
    <w:rsid w:val="000E2D81"/>
    <w:rsid w:val="000F61C0"/>
    <w:rsid w:val="001008E3"/>
    <w:rsid w:val="00100DCB"/>
    <w:rsid w:val="00120374"/>
    <w:rsid w:val="0012350D"/>
    <w:rsid w:val="0015009E"/>
    <w:rsid w:val="001561F4"/>
    <w:rsid w:val="001701BB"/>
    <w:rsid w:val="00194C4A"/>
    <w:rsid w:val="00195FC5"/>
    <w:rsid w:val="001A4D09"/>
    <w:rsid w:val="001A6DDF"/>
    <w:rsid w:val="001B0571"/>
    <w:rsid w:val="001C3153"/>
    <w:rsid w:val="001C33F2"/>
    <w:rsid w:val="001C494C"/>
    <w:rsid w:val="001C6687"/>
    <w:rsid w:val="001D0A3D"/>
    <w:rsid w:val="001D41FA"/>
    <w:rsid w:val="001D5CC1"/>
    <w:rsid w:val="001E1719"/>
    <w:rsid w:val="001E28E0"/>
    <w:rsid w:val="001F1CCB"/>
    <w:rsid w:val="00205DBE"/>
    <w:rsid w:val="00205FEB"/>
    <w:rsid w:val="002115F3"/>
    <w:rsid w:val="002143D7"/>
    <w:rsid w:val="00222F5D"/>
    <w:rsid w:val="00223C52"/>
    <w:rsid w:val="00231720"/>
    <w:rsid w:val="00237BB0"/>
    <w:rsid w:val="00271508"/>
    <w:rsid w:val="00281C6A"/>
    <w:rsid w:val="00292FB6"/>
    <w:rsid w:val="002C56F8"/>
    <w:rsid w:val="002C5726"/>
    <w:rsid w:val="002F671F"/>
    <w:rsid w:val="00300EAD"/>
    <w:rsid w:val="00311944"/>
    <w:rsid w:val="003132AE"/>
    <w:rsid w:val="00321081"/>
    <w:rsid w:val="00325391"/>
    <w:rsid w:val="003401D9"/>
    <w:rsid w:val="0035007B"/>
    <w:rsid w:val="00361D8A"/>
    <w:rsid w:val="00362524"/>
    <w:rsid w:val="003730EA"/>
    <w:rsid w:val="00383913"/>
    <w:rsid w:val="0038539A"/>
    <w:rsid w:val="003877EA"/>
    <w:rsid w:val="00396E6F"/>
    <w:rsid w:val="003A0B78"/>
    <w:rsid w:val="003A6596"/>
    <w:rsid w:val="003C191A"/>
    <w:rsid w:val="003E37CE"/>
    <w:rsid w:val="003F1F7D"/>
    <w:rsid w:val="003F7675"/>
    <w:rsid w:val="0040219C"/>
    <w:rsid w:val="004028FD"/>
    <w:rsid w:val="004061FE"/>
    <w:rsid w:val="004151F4"/>
    <w:rsid w:val="00423D1D"/>
    <w:rsid w:val="00424260"/>
    <w:rsid w:val="0044307D"/>
    <w:rsid w:val="004509A3"/>
    <w:rsid w:val="00461F30"/>
    <w:rsid w:val="004812CF"/>
    <w:rsid w:val="0049399F"/>
    <w:rsid w:val="00494DB3"/>
    <w:rsid w:val="00495C34"/>
    <w:rsid w:val="004C1C5A"/>
    <w:rsid w:val="004D1EA3"/>
    <w:rsid w:val="004E360B"/>
    <w:rsid w:val="004F6F4B"/>
    <w:rsid w:val="0050349B"/>
    <w:rsid w:val="00506A96"/>
    <w:rsid w:val="00516A0E"/>
    <w:rsid w:val="005208F2"/>
    <w:rsid w:val="00532443"/>
    <w:rsid w:val="00545AB3"/>
    <w:rsid w:val="00547E39"/>
    <w:rsid w:val="00552179"/>
    <w:rsid w:val="005647A9"/>
    <w:rsid w:val="00572A61"/>
    <w:rsid w:val="005B2293"/>
    <w:rsid w:val="005B7A09"/>
    <w:rsid w:val="005D1197"/>
    <w:rsid w:val="005D45DA"/>
    <w:rsid w:val="005E21F6"/>
    <w:rsid w:val="005E4AF3"/>
    <w:rsid w:val="00605390"/>
    <w:rsid w:val="00605A18"/>
    <w:rsid w:val="00616356"/>
    <w:rsid w:val="006170B1"/>
    <w:rsid w:val="00654E79"/>
    <w:rsid w:val="00670B7B"/>
    <w:rsid w:val="00672FA0"/>
    <w:rsid w:val="00674893"/>
    <w:rsid w:val="00683B6B"/>
    <w:rsid w:val="00684896"/>
    <w:rsid w:val="006A0BAD"/>
    <w:rsid w:val="006A4736"/>
    <w:rsid w:val="006B2562"/>
    <w:rsid w:val="006C5144"/>
    <w:rsid w:val="006D722B"/>
    <w:rsid w:val="006E1D98"/>
    <w:rsid w:val="006E4BEC"/>
    <w:rsid w:val="006E7A18"/>
    <w:rsid w:val="006E7EF9"/>
    <w:rsid w:val="006F1697"/>
    <w:rsid w:val="007166AF"/>
    <w:rsid w:val="00722D3A"/>
    <w:rsid w:val="0072418E"/>
    <w:rsid w:val="0073424E"/>
    <w:rsid w:val="00736E41"/>
    <w:rsid w:val="007612CA"/>
    <w:rsid w:val="0076733D"/>
    <w:rsid w:val="0077712E"/>
    <w:rsid w:val="0079156E"/>
    <w:rsid w:val="007920EE"/>
    <w:rsid w:val="007935F5"/>
    <w:rsid w:val="00795D97"/>
    <w:rsid w:val="007A14DE"/>
    <w:rsid w:val="007A3313"/>
    <w:rsid w:val="007B24E1"/>
    <w:rsid w:val="007B2842"/>
    <w:rsid w:val="007B49D5"/>
    <w:rsid w:val="007C0508"/>
    <w:rsid w:val="007C1EBC"/>
    <w:rsid w:val="007C2D96"/>
    <w:rsid w:val="007C3191"/>
    <w:rsid w:val="007D5087"/>
    <w:rsid w:val="007F4004"/>
    <w:rsid w:val="007F63E6"/>
    <w:rsid w:val="008042F6"/>
    <w:rsid w:val="00810EE6"/>
    <w:rsid w:val="00811087"/>
    <w:rsid w:val="0081621C"/>
    <w:rsid w:val="00827DD8"/>
    <w:rsid w:val="00840277"/>
    <w:rsid w:val="008449F8"/>
    <w:rsid w:val="00844FC9"/>
    <w:rsid w:val="008507D5"/>
    <w:rsid w:val="00853264"/>
    <w:rsid w:val="00855F71"/>
    <w:rsid w:val="00866983"/>
    <w:rsid w:val="00875264"/>
    <w:rsid w:val="00897B3F"/>
    <w:rsid w:val="008A2277"/>
    <w:rsid w:val="008A3120"/>
    <w:rsid w:val="008A4AA0"/>
    <w:rsid w:val="008A4B64"/>
    <w:rsid w:val="008B12F7"/>
    <w:rsid w:val="008B2F74"/>
    <w:rsid w:val="008B3CF0"/>
    <w:rsid w:val="008B41C3"/>
    <w:rsid w:val="008C6AE2"/>
    <w:rsid w:val="008F1AAD"/>
    <w:rsid w:val="00914708"/>
    <w:rsid w:val="00920056"/>
    <w:rsid w:val="009200DA"/>
    <w:rsid w:val="00923614"/>
    <w:rsid w:val="00933B6B"/>
    <w:rsid w:val="00946A13"/>
    <w:rsid w:val="00962B23"/>
    <w:rsid w:val="00971845"/>
    <w:rsid w:val="00971ADF"/>
    <w:rsid w:val="009733B4"/>
    <w:rsid w:val="00977551"/>
    <w:rsid w:val="00977C62"/>
    <w:rsid w:val="00986565"/>
    <w:rsid w:val="0099046C"/>
    <w:rsid w:val="00991BC5"/>
    <w:rsid w:val="009934CB"/>
    <w:rsid w:val="009A7C94"/>
    <w:rsid w:val="009B2BDB"/>
    <w:rsid w:val="009B4B8D"/>
    <w:rsid w:val="009B5D82"/>
    <w:rsid w:val="009C2314"/>
    <w:rsid w:val="009C486D"/>
    <w:rsid w:val="009C53CC"/>
    <w:rsid w:val="009D680C"/>
    <w:rsid w:val="009F5DFE"/>
    <w:rsid w:val="00A010A1"/>
    <w:rsid w:val="00A040F9"/>
    <w:rsid w:val="00A15EAB"/>
    <w:rsid w:val="00A16CFA"/>
    <w:rsid w:val="00A22471"/>
    <w:rsid w:val="00A25CF8"/>
    <w:rsid w:val="00A4793E"/>
    <w:rsid w:val="00A753EB"/>
    <w:rsid w:val="00A77D6B"/>
    <w:rsid w:val="00A82DE2"/>
    <w:rsid w:val="00A9541B"/>
    <w:rsid w:val="00AA491E"/>
    <w:rsid w:val="00AA5F58"/>
    <w:rsid w:val="00AB34C1"/>
    <w:rsid w:val="00AB542A"/>
    <w:rsid w:val="00AC21A1"/>
    <w:rsid w:val="00AE1945"/>
    <w:rsid w:val="00AE6824"/>
    <w:rsid w:val="00AE6EBC"/>
    <w:rsid w:val="00B0541C"/>
    <w:rsid w:val="00B14823"/>
    <w:rsid w:val="00B3357A"/>
    <w:rsid w:val="00B60B9C"/>
    <w:rsid w:val="00B61A1B"/>
    <w:rsid w:val="00B61E36"/>
    <w:rsid w:val="00B808BD"/>
    <w:rsid w:val="00B82573"/>
    <w:rsid w:val="00B91DEB"/>
    <w:rsid w:val="00B971DA"/>
    <w:rsid w:val="00BA2D02"/>
    <w:rsid w:val="00BC3263"/>
    <w:rsid w:val="00BC5F74"/>
    <w:rsid w:val="00BD2295"/>
    <w:rsid w:val="00BD6651"/>
    <w:rsid w:val="00BE2D40"/>
    <w:rsid w:val="00BF199E"/>
    <w:rsid w:val="00C02E6A"/>
    <w:rsid w:val="00C13AA1"/>
    <w:rsid w:val="00C40FA3"/>
    <w:rsid w:val="00C41532"/>
    <w:rsid w:val="00C448A7"/>
    <w:rsid w:val="00C4663C"/>
    <w:rsid w:val="00C501F5"/>
    <w:rsid w:val="00C56A40"/>
    <w:rsid w:val="00C63CB5"/>
    <w:rsid w:val="00C66193"/>
    <w:rsid w:val="00C71FFB"/>
    <w:rsid w:val="00C92F23"/>
    <w:rsid w:val="00CA420B"/>
    <w:rsid w:val="00CC14C1"/>
    <w:rsid w:val="00CC5745"/>
    <w:rsid w:val="00CD168B"/>
    <w:rsid w:val="00CD62F7"/>
    <w:rsid w:val="00CD6974"/>
    <w:rsid w:val="00CF134A"/>
    <w:rsid w:val="00D0393C"/>
    <w:rsid w:val="00D11A39"/>
    <w:rsid w:val="00D34E98"/>
    <w:rsid w:val="00D40916"/>
    <w:rsid w:val="00D61C6E"/>
    <w:rsid w:val="00D75BCD"/>
    <w:rsid w:val="00D839F1"/>
    <w:rsid w:val="00D8488D"/>
    <w:rsid w:val="00D84B79"/>
    <w:rsid w:val="00D860F7"/>
    <w:rsid w:val="00D92258"/>
    <w:rsid w:val="00DA2C99"/>
    <w:rsid w:val="00DA2FB3"/>
    <w:rsid w:val="00DA487E"/>
    <w:rsid w:val="00DB2BA3"/>
    <w:rsid w:val="00DC4CDF"/>
    <w:rsid w:val="00DF3739"/>
    <w:rsid w:val="00E10AED"/>
    <w:rsid w:val="00E118B5"/>
    <w:rsid w:val="00E15510"/>
    <w:rsid w:val="00E21B36"/>
    <w:rsid w:val="00E516EB"/>
    <w:rsid w:val="00E63F8F"/>
    <w:rsid w:val="00E80A13"/>
    <w:rsid w:val="00E94664"/>
    <w:rsid w:val="00EB5E30"/>
    <w:rsid w:val="00EB7191"/>
    <w:rsid w:val="00EC3007"/>
    <w:rsid w:val="00ED3C41"/>
    <w:rsid w:val="00EE2DD7"/>
    <w:rsid w:val="00EE7D13"/>
    <w:rsid w:val="00EF1F83"/>
    <w:rsid w:val="00F11806"/>
    <w:rsid w:val="00F131C3"/>
    <w:rsid w:val="00F17C15"/>
    <w:rsid w:val="00F207DE"/>
    <w:rsid w:val="00F25DE1"/>
    <w:rsid w:val="00F27F50"/>
    <w:rsid w:val="00F32874"/>
    <w:rsid w:val="00F357A2"/>
    <w:rsid w:val="00F46AEB"/>
    <w:rsid w:val="00F55FFC"/>
    <w:rsid w:val="00F5640D"/>
    <w:rsid w:val="00F57493"/>
    <w:rsid w:val="00F73700"/>
    <w:rsid w:val="00F75568"/>
    <w:rsid w:val="00F770B2"/>
    <w:rsid w:val="00F91D44"/>
    <w:rsid w:val="00FA4133"/>
    <w:rsid w:val="00FB3C76"/>
    <w:rsid w:val="00FC50CC"/>
    <w:rsid w:val="00FE6715"/>
    <w:rsid w:val="00FF190C"/>
    <w:rsid w:val="00FF78E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A6F1D86"/>
  <w14:defaultImageDpi w14:val="300"/>
  <w15:docId w15:val="{8985A282-36A1-4527-B2B4-EFF4467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44307D"/>
    <w:pPr>
      <w:spacing w:before="60" w:after="60" w:line="240" w:lineRule="atLeast"/>
    </w:pPr>
    <w:rPr>
      <w:rFonts w:ascii="Arial" w:hAnsi="Arial"/>
      <w:sz w:val="22"/>
      <w:lang w:val="de-CH"/>
    </w:rPr>
  </w:style>
  <w:style w:type="paragraph" w:styleId="berschrift1">
    <w:name w:val="heading 1"/>
    <w:basedOn w:val="Standard"/>
    <w:next w:val="Standard"/>
    <w:qFormat/>
    <w:rsid w:val="00C4663C"/>
    <w:pPr>
      <w:keepNext/>
      <w:outlineLvl w:val="0"/>
    </w:pPr>
    <w:rPr>
      <w:rFonts w:asciiTheme="majorHAnsi" w:hAnsiTheme="majorHAnsi"/>
      <w:b/>
      <w:spacing w:val="4"/>
      <w:sz w:val="26"/>
    </w:rPr>
  </w:style>
  <w:style w:type="paragraph" w:styleId="berschrift2">
    <w:name w:val="heading 2"/>
    <w:basedOn w:val="Standard"/>
    <w:next w:val="Standard"/>
    <w:link w:val="berschrift2Zchn"/>
    <w:uiPriority w:val="9"/>
    <w:unhideWhenUsed/>
    <w:qFormat/>
    <w:rsid w:val="003132AE"/>
    <w:pPr>
      <w:keepNext/>
      <w:keepLines/>
      <w:spacing w:before="40"/>
      <w:outlineLvl w:val="1"/>
    </w:pPr>
    <w:rPr>
      <w:rFonts w:asciiTheme="majorHAnsi" w:eastAsiaTheme="majorEastAsia" w:hAnsiTheme="majorHAnsi" w:cstheme="majorBidi"/>
      <w:color w:val="0A2241" w:themeColor="accent1" w:themeShade="BF"/>
      <w:sz w:val="26"/>
      <w:szCs w:val="26"/>
    </w:rPr>
  </w:style>
  <w:style w:type="paragraph" w:styleId="berschrift3">
    <w:name w:val="heading 3"/>
    <w:basedOn w:val="Standard"/>
    <w:next w:val="Standard"/>
    <w:link w:val="berschrift3Zchn"/>
    <w:uiPriority w:val="9"/>
    <w:unhideWhenUsed/>
    <w:qFormat/>
    <w:rsid w:val="00AC21A1"/>
    <w:pPr>
      <w:keepNext/>
      <w:keepLines/>
      <w:spacing w:before="40"/>
      <w:outlineLvl w:val="2"/>
    </w:pPr>
    <w:rPr>
      <w:rFonts w:asciiTheme="majorHAnsi" w:eastAsiaTheme="majorEastAsia" w:hAnsiTheme="majorHAnsi" w:cstheme="majorBidi"/>
      <w:i/>
      <w:color w:val="07162B" w:themeColor="accent1" w:themeShade="7F"/>
      <w:sz w:val="26"/>
      <w:szCs w:val="24"/>
    </w:rPr>
  </w:style>
  <w:style w:type="paragraph" w:styleId="berschrift4">
    <w:name w:val="heading 4"/>
    <w:basedOn w:val="Standard"/>
    <w:next w:val="Standard"/>
    <w:link w:val="berschrift4Zchn"/>
    <w:uiPriority w:val="9"/>
    <w:unhideWhenUsed/>
    <w:rsid w:val="00AC21A1"/>
    <w:pPr>
      <w:keepNext/>
      <w:keepLines/>
      <w:spacing w:before="40"/>
      <w:outlineLvl w:val="3"/>
    </w:pPr>
    <w:rPr>
      <w:rFonts w:asciiTheme="majorHAnsi" w:eastAsiaTheme="majorEastAsia" w:hAnsiTheme="majorHAnsi" w:cstheme="majorBidi"/>
      <w:i/>
      <w:iCs/>
      <w:color w:val="0A224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widowControl w:val="0"/>
      <w:tabs>
        <w:tab w:val="center" w:pos="4819"/>
        <w:tab w:val="left" w:pos="5460"/>
        <w:tab w:val="right" w:pos="9071"/>
      </w:tabs>
      <w:jc w:val="center"/>
    </w:pPr>
    <w:rPr>
      <w:rFonts w:ascii="Eras Book" w:hAnsi="Eras Book"/>
      <w:spacing w:val="20"/>
    </w:rPr>
  </w:style>
  <w:style w:type="paragraph" w:styleId="Kopfzeile">
    <w:name w:val="header"/>
    <w:basedOn w:val="Standard"/>
    <w:pPr>
      <w:widowControl w:val="0"/>
      <w:tabs>
        <w:tab w:val="center" w:pos="4819"/>
        <w:tab w:val="left" w:pos="5520"/>
        <w:tab w:val="right" w:pos="9071"/>
      </w:tabs>
      <w:jc w:val="center"/>
    </w:pPr>
    <w:rPr>
      <w:rFonts w:ascii="Eras Book" w:hAnsi="Eras Book"/>
      <w:spacing w:val="20"/>
    </w:rPr>
  </w:style>
  <w:style w:type="paragraph" w:customStyle="1" w:styleId="Eingerckt">
    <w:name w:val="Eingerückt"/>
    <w:basedOn w:val="Standard"/>
    <w:pPr>
      <w:ind w:left="5460"/>
    </w:pPr>
  </w:style>
  <w:style w:type="paragraph" w:customStyle="1" w:styleId="Eingerckt1Zeile">
    <w:name w:val="Eingerückt 1. Zeile"/>
    <w:basedOn w:val="Standard"/>
    <w:next w:val="Eingerckt"/>
    <w:rsid w:val="00D26545"/>
    <w:pPr>
      <w:spacing w:before="640"/>
      <w:ind w:left="5460"/>
    </w:pPr>
    <w:rPr>
      <w:lang w:val="de-DE"/>
    </w:rPr>
  </w:style>
  <w:style w:type="paragraph" w:customStyle="1" w:styleId="Textabsatz">
    <w:name w:val="Textabsatz"/>
    <w:basedOn w:val="Standard"/>
    <w:pPr>
      <w:spacing w:before="160" w:line="360" w:lineRule="atLeast"/>
    </w:pPr>
  </w:style>
  <w:style w:type="character" w:styleId="Hyperlink">
    <w:name w:val="Hyperlink"/>
    <w:basedOn w:val="Absatz-Standardschriftart"/>
    <w:rPr>
      <w:color w:val="0000FF"/>
      <w:u w:val="single"/>
    </w:rPr>
  </w:style>
  <w:style w:type="paragraph" w:customStyle="1" w:styleId="Zwischenzeile">
    <w:name w:val="Zwischenzeile"/>
    <w:basedOn w:val="Standard"/>
    <w:pPr>
      <w:shd w:val="pct10" w:color="auto" w:fill="auto"/>
      <w:spacing w:line="240" w:lineRule="auto"/>
      <w:jc w:val="center"/>
    </w:pPr>
    <w:rPr>
      <w:rFonts w:ascii="Univers 55" w:hAnsi="Univers 55"/>
      <w:sz w:val="8"/>
    </w:rPr>
  </w:style>
  <w:style w:type="paragraph" w:styleId="Textkrper-Zeileneinzug">
    <w:name w:val="Body Text Indent"/>
    <w:basedOn w:val="Standard"/>
    <w:pPr>
      <w:spacing w:before="80" w:after="40"/>
      <w:ind w:left="354" w:hanging="354"/>
    </w:pPr>
  </w:style>
  <w:style w:type="paragraph" w:styleId="Textkrper">
    <w:name w:val="Body Text"/>
    <w:basedOn w:val="Standard"/>
    <w:pPr>
      <w:shd w:val="pct10" w:color="auto" w:fill="auto"/>
      <w:spacing w:before="40" w:line="240" w:lineRule="exact"/>
      <w:jc w:val="center"/>
    </w:pPr>
    <w:rPr>
      <w:i/>
      <w:sz w:val="18"/>
    </w:rPr>
  </w:style>
  <w:style w:type="paragraph" w:styleId="Textkrper2">
    <w:name w:val="Body Text 2"/>
    <w:basedOn w:val="Standard"/>
    <w:pPr>
      <w:shd w:val="pct10" w:color="auto" w:fill="auto"/>
      <w:spacing w:before="40" w:line="240" w:lineRule="exact"/>
      <w:jc w:val="center"/>
    </w:pPr>
    <w:rPr>
      <w:i/>
      <w:sz w:val="20"/>
    </w:rPr>
  </w:style>
  <w:style w:type="table" w:styleId="Tabellenraster">
    <w:name w:val="Table Grid"/>
    <w:basedOn w:val="NormaleTabelle"/>
    <w:rsid w:val="00D2654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D26545"/>
  </w:style>
  <w:style w:type="paragraph" w:customStyle="1" w:styleId="Absatzoben">
    <w:name w:val="Absatz oben"/>
    <w:basedOn w:val="Textabsatz"/>
    <w:rsid w:val="00F32874"/>
    <w:pPr>
      <w:spacing w:line="260" w:lineRule="atLeast"/>
    </w:pPr>
  </w:style>
  <w:style w:type="paragraph" w:styleId="Sprechblasentext">
    <w:name w:val="Balloon Text"/>
    <w:basedOn w:val="Standard"/>
    <w:link w:val="SprechblasentextZchn"/>
    <w:uiPriority w:val="99"/>
    <w:semiHidden/>
    <w:unhideWhenUsed/>
    <w:rsid w:val="00E80A13"/>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A13"/>
    <w:rPr>
      <w:rFonts w:ascii="Lucida Grande" w:hAnsi="Lucida Grande" w:cs="Lucida Grande"/>
      <w:sz w:val="18"/>
      <w:szCs w:val="18"/>
      <w:lang w:val="de-CH"/>
    </w:rPr>
  </w:style>
  <w:style w:type="paragraph" w:customStyle="1" w:styleId="p1">
    <w:name w:val="p1"/>
    <w:basedOn w:val="Standard"/>
    <w:rsid w:val="006B2562"/>
    <w:pPr>
      <w:spacing w:line="240" w:lineRule="auto"/>
    </w:pPr>
    <w:rPr>
      <w:rFonts w:ascii="DIN" w:hAnsi="DIN"/>
      <w:color w:val="01178B"/>
      <w:sz w:val="13"/>
      <w:szCs w:val="13"/>
      <w:lang w:val="de-DE"/>
    </w:rPr>
  </w:style>
  <w:style w:type="character" w:customStyle="1" w:styleId="s1">
    <w:name w:val="s1"/>
    <w:basedOn w:val="Absatz-Standardschriftart"/>
    <w:rsid w:val="006B2562"/>
    <w:rPr>
      <w:spacing w:val="2"/>
    </w:rPr>
  </w:style>
  <w:style w:type="character" w:customStyle="1" w:styleId="s2">
    <w:name w:val="s2"/>
    <w:basedOn w:val="Absatz-Standardschriftart"/>
    <w:rsid w:val="006B2562"/>
    <w:rPr>
      <w:color w:val="F0275B"/>
      <w:spacing w:val="2"/>
    </w:rPr>
  </w:style>
  <w:style w:type="character" w:customStyle="1" w:styleId="s3">
    <w:name w:val="s3"/>
    <w:basedOn w:val="Absatz-Standardschriftart"/>
    <w:rsid w:val="006B2562"/>
    <w:rPr>
      <w:spacing w:val="15"/>
    </w:rPr>
  </w:style>
  <w:style w:type="character" w:customStyle="1" w:styleId="s4">
    <w:name w:val="s4"/>
    <w:basedOn w:val="Absatz-Standardschriftart"/>
    <w:rsid w:val="006B2562"/>
    <w:rPr>
      <w:color w:val="F0275B"/>
      <w:spacing w:val="15"/>
    </w:rPr>
  </w:style>
  <w:style w:type="character" w:customStyle="1" w:styleId="apple-converted-space">
    <w:name w:val="apple-converted-space"/>
    <w:basedOn w:val="Absatz-Standardschriftart"/>
    <w:rsid w:val="006B2562"/>
  </w:style>
  <w:style w:type="character" w:styleId="Platzhaltertext">
    <w:name w:val="Placeholder Text"/>
    <w:basedOn w:val="Absatz-Standardschriftart"/>
    <w:uiPriority w:val="99"/>
    <w:semiHidden/>
    <w:rsid w:val="00BE2D40"/>
    <w:rPr>
      <w:color w:val="666666"/>
    </w:rPr>
  </w:style>
  <w:style w:type="paragraph" w:styleId="Titel">
    <w:name w:val="Title"/>
    <w:basedOn w:val="Standard"/>
    <w:next w:val="Standard"/>
    <w:link w:val="TitelZchn"/>
    <w:uiPriority w:val="10"/>
    <w:qFormat/>
    <w:rsid w:val="00AC21A1"/>
    <w:pPr>
      <w:spacing w:line="240" w:lineRule="auto"/>
      <w:contextualSpacing/>
    </w:pPr>
    <w:rPr>
      <w:rFonts w:asciiTheme="majorHAnsi" w:eastAsiaTheme="majorEastAsia" w:hAnsiTheme="majorHAnsi" w:cstheme="majorBidi"/>
      <w:spacing w:val="-10"/>
      <w:kern w:val="28"/>
      <w:sz w:val="48"/>
      <w:szCs w:val="56"/>
    </w:rPr>
  </w:style>
  <w:style w:type="character" w:customStyle="1" w:styleId="TitelZchn">
    <w:name w:val="Titel Zchn"/>
    <w:basedOn w:val="Absatz-Standardschriftart"/>
    <w:link w:val="Titel"/>
    <w:uiPriority w:val="10"/>
    <w:rsid w:val="00AC21A1"/>
    <w:rPr>
      <w:rFonts w:asciiTheme="majorHAnsi" w:eastAsiaTheme="majorEastAsia" w:hAnsiTheme="majorHAnsi" w:cstheme="majorBidi"/>
      <w:spacing w:val="-10"/>
      <w:kern w:val="28"/>
      <w:sz w:val="48"/>
      <w:szCs w:val="56"/>
      <w:lang w:val="de-CH"/>
    </w:rPr>
  </w:style>
  <w:style w:type="character" w:customStyle="1" w:styleId="berschrift2Zchn">
    <w:name w:val="Überschrift 2 Zchn"/>
    <w:basedOn w:val="Absatz-Standardschriftart"/>
    <w:link w:val="berschrift2"/>
    <w:uiPriority w:val="9"/>
    <w:rsid w:val="003132AE"/>
    <w:rPr>
      <w:rFonts w:asciiTheme="majorHAnsi" w:eastAsiaTheme="majorEastAsia" w:hAnsiTheme="majorHAnsi" w:cstheme="majorBidi"/>
      <w:color w:val="0A2241" w:themeColor="accent1" w:themeShade="BF"/>
      <w:sz w:val="26"/>
      <w:szCs w:val="26"/>
      <w:lang w:val="de-CH"/>
    </w:rPr>
  </w:style>
  <w:style w:type="paragraph" w:styleId="Listenabsatz">
    <w:name w:val="List Paragraph"/>
    <w:basedOn w:val="Standard"/>
    <w:uiPriority w:val="72"/>
    <w:qFormat/>
    <w:rsid w:val="003132AE"/>
    <w:pPr>
      <w:ind w:left="720"/>
      <w:contextualSpacing/>
    </w:pPr>
  </w:style>
  <w:style w:type="character" w:customStyle="1" w:styleId="berschrift3Zchn">
    <w:name w:val="Überschrift 3 Zchn"/>
    <w:basedOn w:val="Absatz-Standardschriftart"/>
    <w:link w:val="berschrift3"/>
    <w:uiPriority w:val="9"/>
    <w:rsid w:val="00AC21A1"/>
    <w:rPr>
      <w:rFonts w:asciiTheme="majorHAnsi" w:eastAsiaTheme="majorEastAsia" w:hAnsiTheme="majorHAnsi" w:cstheme="majorBidi"/>
      <w:i/>
      <w:color w:val="07162B" w:themeColor="accent1" w:themeShade="7F"/>
      <w:sz w:val="26"/>
      <w:szCs w:val="24"/>
      <w:lang w:val="de-CH"/>
    </w:rPr>
  </w:style>
  <w:style w:type="character" w:customStyle="1" w:styleId="berschrift4Zchn">
    <w:name w:val="Überschrift 4 Zchn"/>
    <w:basedOn w:val="Absatz-Standardschriftart"/>
    <w:link w:val="berschrift4"/>
    <w:uiPriority w:val="9"/>
    <w:rsid w:val="00AC21A1"/>
    <w:rPr>
      <w:rFonts w:asciiTheme="majorHAnsi" w:eastAsiaTheme="majorEastAsia" w:hAnsiTheme="majorHAnsi" w:cstheme="majorBidi"/>
      <w:i/>
      <w:iCs/>
      <w:color w:val="0A2241" w:themeColor="accent1" w:themeShade="BF"/>
      <w:sz w:val="24"/>
      <w:lang w:val="de-CH"/>
    </w:rPr>
  </w:style>
  <w:style w:type="paragraph" w:styleId="Untertitel">
    <w:name w:val="Subtitle"/>
    <w:basedOn w:val="Standard"/>
    <w:next w:val="Standard"/>
    <w:link w:val="UntertitelZchn"/>
    <w:uiPriority w:val="11"/>
    <w:qFormat/>
    <w:rsid w:val="00AC21A1"/>
    <w:pPr>
      <w:numPr>
        <w:ilvl w:val="1"/>
      </w:numPr>
      <w:spacing w:after="160"/>
    </w:pPr>
    <w:rPr>
      <w:rFonts w:asciiTheme="majorHAnsi" w:eastAsiaTheme="minorEastAsia" w:hAnsiTheme="majorHAnsi" w:cs="Times New Roman (Textkörper CS)"/>
      <w:b/>
      <w:szCs w:val="22"/>
    </w:rPr>
  </w:style>
  <w:style w:type="character" w:customStyle="1" w:styleId="UntertitelZchn">
    <w:name w:val="Untertitel Zchn"/>
    <w:basedOn w:val="Absatz-Standardschriftart"/>
    <w:link w:val="Untertitel"/>
    <w:uiPriority w:val="11"/>
    <w:rsid w:val="00AC21A1"/>
    <w:rPr>
      <w:rFonts w:asciiTheme="majorHAnsi" w:eastAsiaTheme="minorEastAsia" w:hAnsiTheme="majorHAnsi" w:cs="Times New Roman (Textkörper CS)"/>
      <w:b/>
      <w:sz w:val="24"/>
      <w:szCs w:val="22"/>
      <w:lang w:val="de-CH"/>
    </w:rPr>
  </w:style>
  <w:style w:type="character" w:styleId="Fett">
    <w:name w:val="Strong"/>
    <w:basedOn w:val="Absatz-Standardschriftart"/>
    <w:uiPriority w:val="22"/>
    <w:qFormat/>
    <w:rsid w:val="00AC21A1"/>
    <w:rPr>
      <w:rFonts w:asciiTheme="majorHAnsi" w:hAnsiTheme="majorHAnsi"/>
      <w:b/>
      <w:bCs/>
      <w:i w:val="0"/>
      <w:sz w:val="22"/>
    </w:rPr>
  </w:style>
  <w:style w:type="character" w:styleId="Buchtitel">
    <w:name w:val="Book Title"/>
    <w:basedOn w:val="Absatz-Standardschriftart"/>
    <w:uiPriority w:val="33"/>
    <w:qFormat/>
    <w:rsid w:val="00AC21A1"/>
    <w:rPr>
      <w:rFonts w:asciiTheme="majorHAnsi" w:hAnsiTheme="majorHAnsi"/>
      <w:b/>
      <w:bCs/>
      <w:i w:val="0"/>
      <w:iCs/>
      <w:caps w:val="0"/>
      <w:smallCaps/>
      <w:spacing w:val="5"/>
      <w:sz w:val="52"/>
    </w:rPr>
  </w:style>
  <w:style w:type="paragraph" w:styleId="Zitat">
    <w:name w:val="Quote"/>
    <w:basedOn w:val="Standard"/>
    <w:next w:val="Standard"/>
    <w:link w:val="ZitatZchn"/>
    <w:uiPriority w:val="29"/>
    <w:qFormat/>
    <w:rsid w:val="00AC21A1"/>
    <w:pPr>
      <w:spacing w:before="120" w:after="120"/>
      <w:ind w:left="862" w:right="862"/>
    </w:pPr>
    <w:rPr>
      <w:i/>
      <w:iCs/>
      <w:color w:val="404040" w:themeColor="text1" w:themeTint="BF"/>
    </w:rPr>
  </w:style>
  <w:style w:type="character" w:customStyle="1" w:styleId="ZitatZchn">
    <w:name w:val="Zitat Zchn"/>
    <w:basedOn w:val="Absatz-Standardschriftart"/>
    <w:link w:val="Zitat"/>
    <w:uiPriority w:val="29"/>
    <w:rsid w:val="00AC21A1"/>
    <w:rPr>
      <w:rFonts w:ascii="Calibri" w:hAnsi="Calibri"/>
      <w:i/>
      <w:iCs/>
      <w:color w:val="404040" w:themeColor="text1" w:themeTint="BF"/>
      <w:sz w:val="24"/>
      <w:lang w:val="de-CH"/>
    </w:rPr>
  </w:style>
  <w:style w:type="paragraph" w:styleId="berarbeitung">
    <w:name w:val="Revision"/>
    <w:hidden/>
    <w:uiPriority w:val="99"/>
    <w:semiHidden/>
    <w:rsid w:val="00321081"/>
    <w:rPr>
      <w:rFonts w:ascii="Arial" w:hAnsi="Arial"/>
      <w:sz w:val="22"/>
      <w:lang w:val="de-CH"/>
    </w:rPr>
  </w:style>
  <w:style w:type="character" w:styleId="Kommentarzeichen">
    <w:name w:val="annotation reference"/>
    <w:basedOn w:val="Absatz-Standardschriftart"/>
    <w:uiPriority w:val="99"/>
    <w:semiHidden/>
    <w:unhideWhenUsed/>
    <w:rsid w:val="00321081"/>
    <w:rPr>
      <w:sz w:val="16"/>
      <w:szCs w:val="16"/>
    </w:rPr>
  </w:style>
  <w:style w:type="paragraph" w:styleId="Kommentartext">
    <w:name w:val="annotation text"/>
    <w:basedOn w:val="Standard"/>
    <w:link w:val="KommentartextZchn"/>
    <w:uiPriority w:val="99"/>
    <w:unhideWhenUsed/>
    <w:rsid w:val="00321081"/>
    <w:pPr>
      <w:spacing w:line="240" w:lineRule="auto"/>
    </w:pPr>
    <w:rPr>
      <w:sz w:val="20"/>
    </w:rPr>
  </w:style>
  <w:style w:type="character" w:customStyle="1" w:styleId="KommentartextZchn">
    <w:name w:val="Kommentartext Zchn"/>
    <w:basedOn w:val="Absatz-Standardschriftart"/>
    <w:link w:val="Kommentartext"/>
    <w:uiPriority w:val="99"/>
    <w:rsid w:val="00321081"/>
    <w:rPr>
      <w:rFonts w:ascii="Arial" w:hAnsi="Arial"/>
      <w:lang w:val="de-CH"/>
    </w:rPr>
  </w:style>
  <w:style w:type="paragraph" w:styleId="Kommentarthema">
    <w:name w:val="annotation subject"/>
    <w:basedOn w:val="Kommentartext"/>
    <w:next w:val="Kommentartext"/>
    <w:link w:val="KommentarthemaZchn"/>
    <w:uiPriority w:val="99"/>
    <w:semiHidden/>
    <w:unhideWhenUsed/>
    <w:rsid w:val="00321081"/>
    <w:rPr>
      <w:b/>
      <w:bCs/>
    </w:rPr>
  </w:style>
  <w:style w:type="character" w:customStyle="1" w:styleId="KommentarthemaZchn">
    <w:name w:val="Kommentarthema Zchn"/>
    <w:basedOn w:val="KommentartextZchn"/>
    <w:link w:val="Kommentarthema"/>
    <w:uiPriority w:val="99"/>
    <w:semiHidden/>
    <w:rsid w:val="00321081"/>
    <w:rPr>
      <w:rFonts w:ascii="Arial" w:hAnsi="Arial"/>
      <w:b/>
      <w:bCs/>
      <w:lang w:val="de-CH"/>
    </w:rPr>
  </w:style>
  <w:style w:type="character" w:styleId="BesuchterLink">
    <w:name w:val="FollowedHyperlink"/>
    <w:basedOn w:val="Absatz-Standardschriftart"/>
    <w:uiPriority w:val="99"/>
    <w:semiHidden/>
    <w:unhideWhenUsed/>
    <w:rsid w:val="003E37CE"/>
    <w:rPr>
      <w:color w:val="7030A0" w:themeColor="followedHyperlink"/>
      <w:u w:val="single"/>
    </w:rPr>
  </w:style>
  <w:style w:type="character" w:styleId="NichtaufgelsteErwhnung">
    <w:name w:val="Unresolved Mention"/>
    <w:basedOn w:val="Absatz-Standardschriftart"/>
    <w:uiPriority w:val="99"/>
    <w:rsid w:val="00B14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47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doc.ch/fr/documents-enseignants/vente-de-media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odoc.ch" TargetMode="External"/><Relationship Id="rId4" Type="http://schemas.openxmlformats.org/officeDocument/2006/relationships/settings" Target="settings.xml"/><Relationship Id="rId9" Type="http://schemas.openxmlformats.org/officeDocument/2006/relationships/hyperlink" Target="mailto:info@codoc.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Y:\8%20%20Verbandsf&#252;hrung\8300%20%20Codoc\31%20Organisation\31.05%20QM\2.2.9.31%20Organisation\2.2.9.31.x%20Vorlagen\01_Vorlagen%20Word_Excel_PP_ab%202026\Word_leer_Vorlage.dotx" TargetMode="External"/></Relationships>
</file>

<file path=word/theme/theme1.xml><?xml version="1.0" encoding="utf-8"?>
<a:theme xmlns:a="http://schemas.openxmlformats.org/drawingml/2006/main" name="Office-Design">
  <a:themeElements>
    <a:clrScheme name="Codoc - Colors">
      <a:dk1>
        <a:srgbClr val="000000"/>
      </a:dk1>
      <a:lt1>
        <a:sysClr val="window" lastClr="FFFFFF"/>
      </a:lt1>
      <a:dk2>
        <a:srgbClr val="0E2E58"/>
      </a:dk2>
      <a:lt2>
        <a:srgbClr val="EEECE1"/>
      </a:lt2>
      <a:accent1>
        <a:srgbClr val="0E2E58"/>
      </a:accent1>
      <a:accent2>
        <a:srgbClr val="AA0036"/>
      </a:accent2>
      <a:accent3>
        <a:srgbClr val="C4D949"/>
      </a:accent3>
      <a:accent4>
        <a:srgbClr val="385643"/>
      </a:accent4>
      <a:accent5>
        <a:srgbClr val="D37224"/>
      </a:accent5>
      <a:accent6>
        <a:srgbClr val="F79646"/>
      </a:accent6>
      <a:hlink>
        <a:srgbClr val="203864"/>
      </a:hlink>
      <a:folHlink>
        <a:srgbClr val="7030A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0CE7-BDB0-485D-A3E5-32C2DAA3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Word_leer_Vorlage</Template>
  <TotalTime>0</TotalTime>
  <Pages>7</Pages>
  <Words>2152</Words>
  <Characters>13564</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15685</CharactersWithSpaces>
  <SharedDoc>false</SharedDoc>
  <HLinks>
    <vt:vector size="6" baseType="variant">
      <vt:variant>
        <vt:i4>5308509</vt:i4>
      </vt:variant>
      <vt:variant>
        <vt:i4>-1</vt:i4>
      </vt:variant>
      <vt:variant>
        <vt:i4>2050</vt:i4>
      </vt:variant>
      <vt:variant>
        <vt:i4>1</vt:i4>
      </vt:variant>
      <vt:variant>
        <vt:lpwstr>logcod99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Enkerli</dc:creator>
  <cp:keywords/>
  <cp:lastModifiedBy>Daniela Enkerli</cp:lastModifiedBy>
  <cp:revision>4</cp:revision>
  <cp:lastPrinted>2026-01-23T13:01:00Z</cp:lastPrinted>
  <dcterms:created xsi:type="dcterms:W3CDTF">2026-05-26T06:30:00Z</dcterms:created>
  <dcterms:modified xsi:type="dcterms:W3CDTF">2026-05-26T06:54:00Z</dcterms:modified>
</cp:coreProperties>
</file>