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74" w:rsidRPr="0002602A" w:rsidRDefault="00641584" w:rsidP="000B7E74">
      <w:pPr>
        <w:spacing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it-CH" w:eastAsia="fr-CH"/>
        </w:rPr>
      </w:pPr>
      <w:r w:rsidRPr="0002602A">
        <w:rPr>
          <w:rFonts w:ascii="Verdana" w:eastAsia="Times New Roman" w:hAnsi="Verdana" w:cs="Arial"/>
          <w:b/>
          <w:bCs/>
          <w:sz w:val="20"/>
          <w:szCs w:val="20"/>
          <w:lang w:val="it-CH" w:eastAsia="fr-CH"/>
        </w:rPr>
        <w:t xml:space="preserve">Valutazione del livello di competenza della persona in formazione </w:t>
      </w:r>
      <w:r w:rsidR="00457A30" w:rsidRPr="0002602A">
        <w:rPr>
          <w:rFonts w:ascii="Verdana" w:eastAsia="Times New Roman" w:hAnsi="Verdana" w:cs="Arial"/>
          <w:b/>
          <w:bCs/>
          <w:sz w:val="20"/>
          <w:szCs w:val="20"/>
          <w:lang w:val="it-CH" w:eastAsia="fr-CH"/>
        </w:rPr>
        <w:t>(</w:t>
      </w:r>
      <w:r w:rsidR="00AC7CB0" w:rsidRPr="0002602A">
        <w:rPr>
          <w:rFonts w:ascii="Verdana" w:eastAsia="Times New Roman" w:hAnsi="Verdana" w:cs="Arial"/>
          <w:b/>
          <w:bCs/>
          <w:sz w:val="20"/>
          <w:szCs w:val="20"/>
          <w:lang w:val="it-CH" w:eastAsia="fr-CH"/>
        </w:rPr>
        <w:t>livello di formazione</w:t>
      </w:r>
      <w:r w:rsidR="00457A30" w:rsidRPr="0002602A">
        <w:rPr>
          <w:rFonts w:ascii="Verdana" w:eastAsia="Times New Roman" w:hAnsi="Verdana" w:cs="Arial"/>
          <w:b/>
          <w:bCs/>
          <w:sz w:val="20"/>
          <w:szCs w:val="20"/>
          <w:lang w:val="it-CH" w:eastAsia="fr-CH"/>
        </w:rPr>
        <w:t>)</w:t>
      </w:r>
    </w:p>
    <w:tbl>
      <w:tblPr>
        <w:tblW w:w="1580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2410"/>
        <w:gridCol w:w="1200"/>
        <w:gridCol w:w="1843"/>
        <w:gridCol w:w="1701"/>
        <w:gridCol w:w="709"/>
        <w:gridCol w:w="425"/>
        <w:gridCol w:w="709"/>
        <w:gridCol w:w="1417"/>
        <w:gridCol w:w="1276"/>
        <w:gridCol w:w="1559"/>
      </w:tblGrid>
      <w:tr w:rsidR="0042785F" w:rsidRPr="0002602A" w:rsidTr="00CC0DC7">
        <w:trPr>
          <w:trHeight w:val="531"/>
        </w:trPr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85F" w:rsidRPr="0002602A" w:rsidRDefault="00CC0DC7" w:rsidP="00BD4C23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Compito</w:t>
            </w:r>
          </w:p>
        </w:tc>
        <w:tc>
          <w:tcPr>
            <w:tcW w:w="47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785F" w:rsidRPr="0002602A" w:rsidRDefault="00880A14" w:rsidP="00CC0DC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Esame</w:t>
            </w:r>
            <w:r w:rsidR="00CC0DC7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 xml:space="preserve"> dell'albero, abbattimento e sramatura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785F" w:rsidRPr="0002602A" w:rsidRDefault="00E058CC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Livello</w:t>
            </w:r>
            <w:r w:rsidR="00021FB5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d'esigenza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85F" w:rsidRPr="0002602A" w:rsidRDefault="00CC0DC7" w:rsidP="00CC0DC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  <w:t>p.es</w:t>
            </w:r>
            <w:r w:rsidR="0042785F" w:rsidRPr="0002602A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  <w:t xml:space="preserve">. </w:t>
            </w:r>
            <w:r w:rsidRPr="0002602A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  <w:t>Caso normale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2602A" w:rsidRDefault="00CC0DC7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Anno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2602A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2602A" w:rsidRDefault="0042785F" w:rsidP="00CC0DC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Dat</w:t>
            </w:r>
            <w:r w:rsidR="00CC0DC7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2602A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it-CH" w:eastAsia="fr-CH"/>
              </w:rPr>
            </w:pPr>
          </w:p>
        </w:tc>
      </w:tr>
      <w:tr w:rsidR="00BD4C23" w:rsidRPr="0002602A" w:rsidTr="00CC0DC7">
        <w:trPr>
          <w:trHeight w:val="561"/>
        </w:trPr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D4C23" w:rsidRPr="0002602A" w:rsidRDefault="00CC0DC7" w:rsidP="00CC0DC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Apprendista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4C23" w:rsidRPr="0002602A" w:rsidRDefault="00CC0DC7" w:rsidP="00CC0DC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Cogno</w:t>
            </w:r>
            <w:r w:rsidR="00BD4C23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me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4C23" w:rsidRPr="0002602A" w:rsidRDefault="00BD4C23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3" w:rsidRPr="0002602A" w:rsidRDefault="00CC0DC7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No</w:t>
            </w:r>
            <w:r w:rsidR="00BD4C23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me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3" w:rsidRPr="0002602A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2602A" w:rsidRDefault="00CC0DC7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color w:val="000000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Formatore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2602A" w:rsidRDefault="00CC0DC7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Cognome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2602A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2602A" w:rsidRDefault="00CC0DC7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Nome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2602A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val="it-CH" w:eastAsia="fr-CH"/>
              </w:rPr>
            </w:pPr>
          </w:p>
        </w:tc>
      </w:tr>
    </w:tbl>
    <w:p w:rsidR="00612C52" w:rsidRPr="0002602A" w:rsidRDefault="00612C52" w:rsidP="007F7157">
      <w:pPr>
        <w:spacing w:after="0" w:line="240" w:lineRule="auto"/>
        <w:rPr>
          <w:rFonts w:ascii="Verdana" w:hAnsi="Verdana"/>
          <w:sz w:val="12"/>
          <w:szCs w:val="12"/>
          <w:lang w:val="it-CH"/>
        </w:rPr>
      </w:pPr>
    </w:p>
    <w:tbl>
      <w:tblPr>
        <w:tblW w:w="1581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27"/>
        <w:gridCol w:w="1983"/>
        <w:gridCol w:w="3827"/>
        <w:gridCol w:w="415"/>
        <w:gridCol w:w="3905"/>
        <w:gridCol w:w="2977"/>
        <w:gridCol w:w="426"/>
        <w:gridCol w:w="426"/>
        <w:gridCol w:w="426"/>
        <w:gridCol w:w="428"/>
      </w:tblGrid>
      <w:tr w:rsidR="003C1E12" w:rsidRPr="0002602A" w:rsidTr="00880A14">
        <w:trPr>
          <w:trHeight w:val="402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E12" w:rsidRPr="0002602A" w:rsidRDefault="00CC0DC7" w:rsidP="00EC3DC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Aspetti da verificare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C1E12" w:rsidRPr="0002602A" w:rsidRDefault="003A787B" w:rsidP="00B87F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 xml:space="preserve">Spiegazioni in merito ai </w:t>
            </w:r>
            <w:r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br/>
              <w:t>risultati previsti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E12" w:rsidRPr="0002602A" w:rsidRDefault="00CC0DC7" w:rsidP="00CC0DC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Verbale</w:t>
            </w:r>
            <w:r w:rsidR="003C1E12"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 xml:space="preserve"> </w:t>
            </w:r>
            <w:r w:rsidR="003C1E12"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(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osservazioni</w:t>
            </w:r>
            <w:r w:rsidR="003C1E12"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constatazioni</w:t>
            </w:r>
            <w:r w:rsidR="003C1E12"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 xml:space="preserve">: 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risultati</w:t>
            </w:r>
            <w:r w:rsidR="00112B84"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 xml:space="preserve"> positivi</w:t>
            </w:r>
            <w:r w:rsidR="003C1E12"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carenze</w:t>
            </w:r>
            <w:r w:rsidR="003C1E12"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  <w:t>insicurezze</w:t>
            </w:r>
            <w:r w:rsidR="00BD4C23" w:rsidRPr="0002602A"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  <w:t>,</w:t>
            </w:r>
            <w:r w:rsidR="003C1E12" w:rsidRPr="0002602A"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lacune</w:t>
            </w:r>
            <w:r w:rsidR="00BD4C23" w:rsidRPr="0002602A"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C1E12" w:rsidRPr="0002602A" w:rsidRDefault="00641584" w:rsidP="006415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Principi</w:t>
            </w:r>
            <w:r w:rsidR="009E662C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 xml:space="preserve"> </w:t>
            </w:r>
            <w:r w:rsidR="00CC0DC7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per migliorare</w:t>
            </w:r>
            <w:r w:rsidR="009E662C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 xml:space="preserve"> </w:t>
            </w:r>
            <w:r w:rsidR="009E662C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br/>
            </w:r>
            <w:r w:rsidR="00CC0DC7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e</w:t>
            </w:r>
            <w:r w:rsidR="009E662C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 xml:space="preserve"> </w:t>
            </w:r>
            <w:r w:rsidR="00CC0DC7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c</w:t>
            </w:r>
            <w:r w:rsidR="009E662C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orre</w:t>
            </w:r>
            <w:r w:rsidR="00CC0DC7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ggere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E12" w:rsidRPr="0002602A" w:rsidRDefault="00112B84" w:rsidP="00CC0DC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L</w:t>
            </w:r>
            <w:r w:rsidR="00CC0DC7"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ivello raggiunto</w:t>
            </w:r>
          </w:p>
        </w:tc>
      </w:tr>
      <w:tr w:rsidR="003C1E12" w:rsidRPr="0002602A" w:rsidTr="00880A14">
        <w:trPr>
          <w:trHeight w:val="276"/>
        </w:trPr>
        <w:tc>
          <w:tcPr>
            <w:tcW w:w="2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12" w:rsidRPr="0002602A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2" w:rsidRPr="0002602A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12" w:rsidRPr="0002602A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12" w:rsidRPr="0002602A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center"/>
            <w:hideMark/>
          </w:tcPr>
          <w:p w:rsidR="003C1E12" w:rsidRPr="0002602A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02602A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02602A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02602A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D</w:t>
            </w:r>
          </w:p>
        </w:tc>
      </w:tr>
      <w:tr w:rsidR="00B87B82" w:rsidRPr="0002602A" w:rsidTr="00880A14">
        <w:trPr>
          <w:trHeight w:val="43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2602A" w:rsidRDefault="00B87B82" w:rsidP="00AC7CB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val="it-CH" w:eastAsia="fr-CH"/>
              </w:rPr>
              <w:t>I</w:t>
            </w: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nform</w:t>
            </w:r>
            <w:r w:rsidR="00AC7CB0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azione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I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641584" w:rsidP="0042785F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Incarico di lavoro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B87FEA" w:rsidP="00880A14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Esaminato dall'apprendista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ripetuto con parole proprie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incertezze chiarite con domande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  <w:r w:rsidR="00880A14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Punto 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T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localizzato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tessera emergenze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disponibile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2602A" w:rsidRDefault="00B87B82" w:rsidP="001D77D7">
            <w:pPr>
              <w:spacing w:after="0" w:line="240" w:lineRule="auto"/>
              <w:ind w:left="113" w:right="113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I 2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FEA" w:rsidP="00B87FEA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Direzione approssimativa e corridoio d'abbattimento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E058CC" w:rsidP="00021FB5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Processo di lavorazione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direzione d</w:t>
            </w:r>
            <w:r w:rsidR="00021FB5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i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trasporto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="00B87FEA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piazzale di deposito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55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87B82" w:rsidRPr="0002602A" w:rsidRDefault="00B87B82" w:rsidP="001D77D7">
            <w:pPr>
              <w:spacing w:after="0" w:line="240" w:lineRule="auto"/>
              <w:ind w:left="113" w:right="113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I 3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B87FEA" w:rsidP="00B87FEA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Albero e dintorni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021FB5" w:rsidP="00050069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Tutti gli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8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aspetti sono valutati in modo 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esaustivo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le conseguenze e i provvedimenti che ne derivano sono spiegat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i e motivati correttamente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3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I 4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AC7CB0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Pericoli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per la sicurezza personale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AC7CB0" w:rsidP="00AC7CB0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I pericolo particolari sono individuati e misure conformi sono adottate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0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I 5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880A14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Pericoli per la sicurezza di terzi e </w:t>
            </w:r>
            <w:r w:rsidR="00880A14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di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beni materiali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B87B82" w:rsidP="00AC7CB0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S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e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gnal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azione della tagliata e sbarramenti allestiti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/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verificati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; </w:t>
            </w:r>
            <w:r w:rsidR="00AC7CB0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beni materiali individuati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e misure di protezione adottate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; </w:t>
            </w:r>
            <w:r w:rsidR="00050069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collaboratori informati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I 6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050069" w:rsidP="00050069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Modo di procedere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svolgimento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strumenti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050069" w:rsidP="00050069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Svolgimento completo e sistematico, successione corretta nella valutazione dell'albero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912A28" w:rsidRPr="003A787B" w:rsidTr="00880A14">
        <w:trPr>
          <w:trHeight w:val="427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28" w:rsidRPr="0002602A" w:rsidRDefault="00912A28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912A28" w:rsidRPr="0002602A" w:rsidRDefault="00912A28" w:rsidP="001958BD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7297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12A28" w:rsidRPr="00D903F9" w:rsidRDefault="00AC7CB0" w:rsidP="003A787B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Cs/>
                <w:spacing w:val="-6"/>
                <w:sz w:val="14"/>
                <w:szCs w:val="14"/>
                <w:lang w:val="it-CH" w:eastAsia="fr-CH"/>
              </w:rPr>
            </w:pP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Giudizio complessivo fase I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 (</w:t>
            </w:r>
            <w:r w:rsidR="00D903F9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es</w:t>
            </w:r>
            <w:r w:rsid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igenze</w:t>
            </w:r>
            <w:r w:rsidR="00B44A7D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 xml:space="preserve"> </w:t>
            </w: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soddisfatte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 xml:space="preserve"> = </w:t>
            </w: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verde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 / 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n</w:t>
            </w: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on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 xml:space="preserve"> </w:t>
            </w: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soddisfatte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 xml:space="preserve"> = </w:t>
            </w:r>
            <w:r w:rsidR="00912A28" w:rsidRP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ro</w:t>
            </w:r>
            <w:r w:rsidRP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s</w:t>
            </w:r>
            <w:r w:rsid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so</w:t>
            </w:r>
            <w:r w:rsidR="00912A28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912A28" w:rsidRPr="0002602A" w:rsidRDefault="00912A28" w:rsidP="00912A2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912A28" w:rsidRPr="0002602A" w:rsidRDefault="00912A28" w:rsidP="00912A2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2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2602A" w:rsidRDefault="00B87B82" w:rsidP="00AC7CB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i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Verdana"/>
                <w:b/>
                <w:bCs/>
                <w:color w:val="0066FF"/>
                <w:sz w:val="28"/>
                <w:szCs w:val="28"/>
                <w:lang w:val="it-CH" w:eastAsia="fr-CH"/>
              </w:rPr>
              <w:t>P</w:t>
            </w:r>
            <w:r w:rsidR="00AC7CB0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ianificazione</w:t>
            </w: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 xml:space="preserve"> &amp; </w:t>
            </w:r>
            <w:r w:rsidR="00AC7CB0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decisione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P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AC7CB0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Direzione d'abbattimento esatta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5462DF" w:rsidP="005462DF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Dedotta, stabilita e contrassegnata in modo confacente sulla scorta delle direttive 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della fase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I.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La decisione è appropriata 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motivata in modo plausibile.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1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P 2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42785F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Metodo d'abbattimento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26068E" w:rsidP="0026068E">
            <w:pPr>
              <w:spacing w:before="60" w:after="60" w:line="240" w:lineRule="auto"/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  <w:t>Dedotto in modo confacente in base alla valutazione dell'albero e dei dintorni</w:t>
            </w:r>
            <w:r w:rsidR="00B87B82" w:rsidRPr="0002602A"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  <w:t>stabilito correttamente e motivato</w:t>
            </w:r>
            <w:r w:rsidR="0095731B" w:rsidRPr="0002602A"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  <w:t>in modo plausibile</w:t>
            </w:r>
            <w:r w:rsidR="005462DF" w:rsidRPr="0002602A">
              <w:rPr>
                <w:rFonts w:ascii="Verdana" w:eastAsia="Times New Roman" w:hAnsi="Verdana" w:cs="Arial"/>
                <w:i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1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P 3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26068E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Tecniche d</w:t>
            </w:r>
            <w:r w:rsidR="0026068E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i lavorazione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5462DF" w:rsidP="005462DF">
            <w:pPr>
              <w:spacing w:before="60" w:after="60" w:line="240" w:lineRule="auto"/>
              <w:rPr>
                <w:rFonts w:ascii="Palatino Linotype" w:eastAsia="Times New Roman" w:hAnsi="Palatino Linotype" w:cs="Arial"/>
                <w:spacing w:val="-4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Dedotte in modo confacente in base alla valutazione dell'albero e dei dintorni, stabilito correttamente e motivate in modo plausibile.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02602A" w:rsidTr="00880A14">
        <w:trPr>
          <w:trHeight w:val="39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P 4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AC7CB0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Norme di sicurezza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, 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br/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ritirata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strumenti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9E2CDB" w:rsidP="0026068E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Norme spiegate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/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motivate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. </w:t>
            </w:r>
            <w:r w:rsidR="0026068E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Il luogo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di ritirata è definit</w:t>
            </w:r>
            <w:r w:rsidR="0026068E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o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="0026068E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la via di ritirata è percorribile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. </w:t>
            </w:r>
            <w:r w:rsidR="0026068E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Gli strumenti sono definiti e pronti per l'uso</w:t>
            </w:r>
            <w:r w:rsidR="005462DF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80A14">
        <w:trPr>
          <w:trHeight w:val="40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42785F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P 5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AC7CB0" w:rsidP="009E2CDB">
            <w:pPr>
              <w:spacing w:before="60" w:after="6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Decisione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: </w:t>
            </w:r>
            <w:r w:rsidR="009E2CDB" w:rsidRPr="0002602A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agisco</w:t>
            </w:r>
            <w:r w:rsidR="00E802A7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o</w:t>
            </w:r>
            <w:r w:rsidR="009E2CDB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ppure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="00B87B82" w:rsidRPr="0002602A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STOP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9E2CDB" w:rsidP="009E2CDB">
            <w:pPr>
              <w:spacing w:before="60" w:after="60" w:line="240" w:lineRule="auto"/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L'apprendista decide e spiega esplicitamente che può eseguire il lavoro oppure esprime il motivo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per cui non si sente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 </w:t>
            </w:r>
            <w:r w:rsidR="0095731B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(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ancora</w:t>
            </w:r>
            <w:r w:rsidR="0095731B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 xml:space="preserve">) </w:t>
            </w:r>
            <w:r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all'altezza</w:t>
            </w:r>
            <w:r w:rsidR="00B87B82" w:rsidRPr="0002602A">
              <w:rPr>
                <w:rFonts w:ascii="Verdana" w:eastAsia="Times New Roman" w:hAnsi="Verdana" w:cs="Arial"/>
                <w:spacing w:val="-4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912A28" w:rsidRPr="003A787B" w:rsidTr="00880A14">
        <w:trPr>
          <w:trHeight w:val="423"/>
        </w:trPr>
        <w:tc>
          <w:tcPr>
            <w:tcW w:w="572" w:type="dxa"/>
            <w:vMerge/>
            <w:tcBorders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28" w:rsidRPr="0002602A" w:rsidRDefault="00912A28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8" w:space="0" w:color="7F7F7F"/>
              <w:right w:val="single" w:sz="2" w:space="0" w:color="auto"/>
            </w:tcBorders>
            <w:shd w:val="clear" w:color="auto" w:fill="D9D9D9"/>
            <w:vAlign w:val="center"/>
          </w:tcPr>
          <w:p w:rsidR="00912A28" w:rsidRPr="0002602A" w:rsidRDefault="00912A28" w:rsidP="00E92FB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7297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7F7F7F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12A28" w:rsidRPr="003A787B" w:rsidRDefault="00B44A7D" w:rsidP="003A787B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pacing w:val="-8"/>
                <w:sz w:val="14"/>
                <w:szCs w:val="14"/>
                <w:lang w:val="it-CH" w:eastAsia="fr-CH"/>
              </w:rPr>
            </w:pPr>
            <w:r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lang w:val="it-CH" w:eastAsia="fr-CH"/>
              </w:rPr>
              <w:t xml:space="preserve">Giudizio complessivo fase </w:t>
            </w:r>
            <w:r w:rsidR="00912A28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lang w:val="it-CH" w:eastAsia="fr-CH"/>
              </w:rPr>
              <w:t>P (</w:t>
            </w:r>
            <w:r w:rsidR="00D903F9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shd w:val="clear" w:color="auto" w:fill="CCFF33"/>
                <w:lang w:val="it-CH" w:eastAsia="fr-CH"/>
              </w:rPr>
              <w:t>esigenze</w:t>
            </w:r>
            <w:r w:rsidR="00880A14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shd w:val="clear" w:color="auto" w:fill="CCFF33"/>
                <w:lang w:val="it-CH" w:eastAsia="fr-CH"/>
              </w:rPr>
              <w:t xml:space="preserve"> soddisfatte = verde</w:t>
            </w:r>
            <w:r w:rsidR="00880A14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lang w:val="it-CH" w:eastAsia="fr-CH"/>
              </w:rPr>
              <w:t xml:space="preserve"> </w:t>
            </w:r>
            <w:r w:rsidR="00912A28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lang w:val="it-CH" w:eastAsia="fr-CH"/>
              </w:rPr>
              <w:t xml:space="preserve">/ </w:t>
            </w:r>
            <w:r w:rsidR="00880A14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shd w:val="clear" w:color="auto" w:fill="FF66FF"/>
                <w:lang w:val="it-CH" w:eastAsia="fr-CH"/>
              </w:rPr>
              <w:t>non soddisfatte = ros</w:t>
            </w:r>
            <w:r w:rsidR="003A787B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shd w:val="clear" w:color="auto" w:fill="FF66FF"/>
                <w:lang w:val="it-CH" w:eastAsia="fr-CH"/>
              </w:rPr>
              <w:t>so</w:t>
            </w:r>
            <w:r w:rsidR="00912A28" w:rsidRPr="003A787B">
              <w:rPr>
                <w:rFonts w:ascii="Verdana" w:eastAsia="Times New Roman" w:hAnsi="Verdana" w:cs="Arial"/>
                <w:b/>
                <w:bCs/>
                <w:spacing w:val="-8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912A28" w:rsidRPr="0002602A" w:rsidRDefault="00912A28" w:rsidP="00E92FBC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912A28" w:rsidRPr="0002602A" w:rsidRDefault="00912A28" w:rsidP="00E92FBC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EC3DC1" w:rsidRPr="003A787B" w:rsidTr="00880A14">
        <w:trPr>
          <w:trHeight w:val="114"/>
        </w:trPr>
        <w:tc>
          <w:tcPr>
            <w:tcW w:w="5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CCFF33"/>
            <w:vAlign w:val="center"/>
            <w:hideMark/>
          </w:tcPr>
          <w:p w:rsidR="00EC3DC1" w:rsidRPr="0002602A" w:rsidRDefault="00EC3DC1" w:rsidP="00E92FBC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noProof/>
                <w:sz w:val="16"/>
                <w:szCs w:val="16"/>
                <w:lang w:val="it-CH" w:eastAsia="it-CH"/>
              </w:rPr>
              <w:drawing>
                <wp:inline distT="0" distB="0" distL="0" distR="0" wp14:anchorId="2D19E194" wp14:editId="54EFAD27">
                  <wp:extent cx="180975" cy="171450"/>
                  <wp:effectExtent l="0" t="0" r="9525" b="0"/>
                  <wp:docPr id="1" name="Image 0" descr="tref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tref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auto" w:fill="CCFF33"/>
          </w:tcPr>
          <w:p w:rsidR="00EC3DC1" w:rsidRPr="0002602A" w:rsidRDefault="00EC3DC1" w:rsidP="00112B84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sym w:font="Wingdings" w:char="F046"/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="00112B8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Se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I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="00112B8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e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P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OK (</w:t>
            </w:r>
            <w:r w:rsidR="00112B8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ognuno livello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A): </w:t>
            </w:r>
            <w:r w:rsidR="00112B8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luce verde per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R!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FF66FF"/>
            <w:vAlign w:val="center"/>
          </w:tcPr>
          <w:p w:rsidR="00EC3DC1" w:rsidRPr="0002602A" w:rsidRDefault="00EC3DC1" w:rsidP="00E92FBC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noProof/>
                <w:sz w:val="16"/>
                <w:szCs w:val="16"/>
                <w:lang w:val="it-CH" w:eastAsia="it-CH"/>
              </w:rPr>
              <w:drawing>
                <wp:anchor distT="0" distB="0" distL="114300" distR="114300" simplePos="0" relativeHeight="251663872" behindDoc="0" locked="0" layoutInCell="1" allowOverlap="1" wp14:anchorId="09D28877" wp14:editId="6CC9E1C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-22860</wp:posOffset>
                  </wp:positionV>
                  <wp:extent cx="269875" cy="215900"/>
                  <wp:effectExtent l="0" t="0" r="0" b="0"/>
                  <wp:wrapNone/>
                  <wp:docPr id="28" name="Image 28" descr="MCj04113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4113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8" w:type="dxa"/>
            <w:gridSpan w:val="6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FF66FF"/>
            <w:vAlign w:val="center"/>
          </w:tcPr>
          <w:p w:rsidR="00EC3DC1" w:rsidRPr="0002602A" w:rsidRDefault="00112B84" w:rsidP="00112B84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Se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="00EC3DC1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I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o </w:t>
            </w:r>
            <w:r w:rsidR="00EC3DC1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P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non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OK (B,</w:t>
            </w:r>
            <w:r w:rsidR="0095731B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 o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D) 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completare</w:t>
            </w:r>
            <w:r w:rsidR="0095731B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e</w:t>
            </w:r>
            <w:r w:rsidR="00EC3DC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</w:t>
            </w:r>
            <w:r w:rsidR="00EC3DC1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 xml:space="preserve">R </w:t>
            </w: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con l'aiuto del formatore</w:t>
            </w:r>
          </w:p>
        </w:tc>
      </w:tr>
    </w:tbl>
    <w:p w:rsidR="00BD4C23" w:rsidRPr="0002602A" w:rsidRDefault="00BD4C23" w:rsidP="00BD4C23">
      <w:pPr>
        <w:spacing w:after="0" w:line="240" w:lineRule="auto"/>
        <w:rPr>
          <w:rFonts w:ascii="Verdana" w:hAnsi="Verdana"/>
          <w:sz w:val="8"/>
          <w:szCs w:val="8"/>
          <w:lang w:val="it-CH"/>
        </w:rPr>
      </w:pPr>
    </w:p>
    <w:tbl>
      <w:tblPr>
        <w:tblW w:w="158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27"/>
        <w:gridCol w:w="1911"/>
        <w:gridCol w:w="67"/>
        <w:gridCol w:w="3686"/>
        <w:gridCol w:w="4536"/>
        <w:gridCol w:w="2975"/>
        <w:gridCol w:w="426"/>
        <w:gridCol w:w="426"/>
        <w:gridCol w:w="426"/>
        <w:gridCol w:w="428"/>
      </w:tblGrid>
      <w:tr w:rsidR="00B87B82" w:rsidRPr="0002602A" w:rsidTr="00144B74">
        <w:trPr>
          <w:trHeight w:val="402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87B82" w:rsidRPr="0002602A" w:rsidRDefault="00112B84" w:rsidP="00B87B8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Aspetti da verificare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87B82" w:rsidRPr="0002602A" w:rsidRDefault="00257F93" w:rsidP="003A78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highlight w:val="yellow"/>
                <w:lang w:val="it-CH" w:eastAsia="fr-CH"/>
              </w:rPr>
            </w:pPr>
            <w:r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Spiegazioni in merito a</w:t>
            </w:r>
            <w:r w:rsidR="003A787B"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i</w:t>
            </w:r>
            <w:r w:rsidR="00B87B82"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 xml:space="preserve"> </w:t>
            </w:r>
            <w:r w:rsidR="00B87B82"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br/>
            </w:r>
            <w:r w:rsidR="003A787B" w:rsidRPr="003A787B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risultati previsti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87B82" w:rsidRPr="0002602A" w:rsidRDefault="00112B84" w:rsidP="00B87B8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 xml:space="preserve">Verbale 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 xml:space="preserve">(osservazioni, constatazioni: risultati positivi, carenze, </w:t>
            </w:r>
            <w:r w:rsidRPr="0002602A"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  <w:t xml:space="preserve">insicurezze, </w:t>
            </w:r>
            <w:r w:rsidRPr="0002602A"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  <w:t>lacune</w:t>
            </w:r>
            <w:r w:rsidRPr="0002602A"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12B84" w:rsidRPr="0002602A" w:rsidRDefault="00112B84" w:rsidP="00112B8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 xml:space="preserve">Principi per migliorare </w:t>
            </w:r>
          </w:p>
          <w:p w:rsidR="00B87B82" w:rsidRPr="0002602A" w:rsidRDefault="00112B84" w:rsidP="00112B8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e correggere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B82" w:rsidRPr="0002602A" w:rsidRDefault="00112B84" w:rsidP="00B87B8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sz w:val="16"/>
                <w:szCs w:val="16"/>
                <w:lang w:val="it-CH" w:eastAsia="fr-CH"/>
              </w:rPr>
              <w:t>Livello raggiunto</w:t>
            </w:r>
          </w:p>
        </w:tc>
      </w:tr>
      <w:tr w:rsidR="00B87B82" w:rsidRPr="0002602A" w:rsidTr="00144B74">
        <w:trPr>
          <w:trHeight w:val="276"/>
        </w:trPr>
        <w:tc>
          <w:tcPr>
            <w:tcW w:w="2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2602A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82" w:rsidRPr="0002602A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2602A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82" w:rsidRPr="0002602A" w:rsidRDefault="00B87B82" w:rsidP="0021307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213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>D</w:t>
            </w:r>
          </w:p>
        </w:tc>
      </w:tr>
      <w:tr w:rsidR="00B87B82" w:rsidRPr="003A787B" w:rsidTr="00144B74">
        <w:trPr>
          <w:trHeight w:val="422"/>
        </w:trPr>
        <w:tc>
          <w:tcPr>
            <w:tcW w:w="572" w:type="dxa"/>
            <w:vMerge w:val="restart"/>
            <w:tcBorders>
              <w:top w:val="single" w:sz="8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2602A" w:rsidRDefault="00B87B82" w:rsidP="00B44A7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val="it-CH" w:eastAsia="fr-CH"/>
              </w:rPr>
              <w:t>R</w:t>
            </w: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eali</w:t>
            </w:r>
            <w:r w:rsidR="00B44A7D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zzazione</w:t>
            </w:r>
          </w:p>
        </w:tc>
        <w:tc>
          <w:tcPr>
            <w:tcW w:w="427" w:type="dxa"/>
            <w:tcBorders>
              <w:top w:val="single" w:sz="8" w:space="0" w:color="7F7F7F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1</w:t>
            </w:r>
          </w:p>
        </w:tc>
        <w:tc>
          <w:tcPr>
            <w:tcW w:w="1911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44A7D" w:rsidP="00B44A7D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Procedura d'abbattimento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br/>
              <w:t>e risultato</w:t>
            </w:r>
          </w:p>
        </w:tc>
        <w:tc>
          <w:tcPr>
            <w:tcW w:w="3753" w:type="dxa"/>
            <w:gridSpan w:val="2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112B84" w:rsidP="00257F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Metodo d'abbattimento eseguito correttamente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direzione d'abbattimento rispettata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257F93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danni al popolamento restante; riconoscibili correzioni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="00257F93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mirate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7F7F7F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8" w:space="0" w:color="7F7F7F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single" w:sz="8" w:space="0" w:color="7F7F7F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8" w:type="dxa"/>
            <w:tcBorders>
              <w:top w:val="single" w:sz="8" w:space="0" w:color="7F7F7F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</w:tr>
      <w:tr w:rsidR="00B87B82" w:rsidRPr="003A787B" w:rsidTr="00144B74">
        <w:trPr>
          <w:trHeight w:val="38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2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44A7D" w:rsidP="00B44A7D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Fasi di lavorazione 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br/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abbattimento</w:t>
            </w: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277841" w:rsidP="002778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Tutte le fasi di lavorazione eseguite correttamente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liberazione del pedale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taglio dei contrafforti radicali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tacca direzionale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taglio d'abbattimento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ripulitura del ceppo,</w:t>
            </w:r>
            <w:r w:rsidR="009256C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 …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</w:tr>
      <w:tr w:rsidR="00C52689" w:rsidRPr="003A787B" w:rsidTr="00144B74">
        <w:trPr>
          <w:trHeight w:val="38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689" w:rsidRPr="0002602A" w:rsidRDefault="00C52689" w:rsidP="00775714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C52689" w:rsidRPr="0002602A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3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52689" w:rsidRPr="0002602A" w:rsidRDefault="00B44A7D" w:rsidP="00775714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Sramatura</w:t>
            </w: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52689" w:rsidRPr="0002602A" w:rsidRDefault="00257F93" w:rsidP="008A3B7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Procedura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ec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nica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accuratezza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="008A3B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a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filo </w:t>
            </w:r>
            <w:r w:rsidR="008A3B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tronco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)</w:t>
            </w:r>
            <w:r w:rsidR="0095731B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8A3B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s</w:t>
            </w:r>
            <w:r w:rsidR="0095731B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ic</w:t>
            </w:r>
            <w:r w:rsidR="008A3B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urezza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897" w:rsidRPr="0002602A" w:rsidRDefault="00F07897" w:rsidP="00F0789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C52689" w:rsidRPr="0002602A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689" w:rsidRPr="0002602A" w:rsidRDefault="00C52689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C52689" w:rsidRPr="0002602A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C52689" w:rsidRPr="0002602A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C52689" w:rsidRPr="0002602A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C52689" w:rsidRPr="0002602A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144B74">
        <w:trPr>
          <w:trHeight w:val="45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4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44A7D" w:rsidP="00775714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Strumenti di lavoro</w:t>
            </w: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B44A7D" w:rsidP="00112B8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Scelta appropriata e impiego corretto/sicuro degli strumenti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="008775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m</w:t>
            </w:r>
            <w:r w:rsidR="0095731B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otos</w:t>
            </w:r>
            <w:r w:rsidR="008775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e</w:t>
            </w:r>
            <w:r w:rsidR="0095731B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g</w:t>
            </w:r>
            <w:r w:rsidR="008775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a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112B84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roncola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87757C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cunei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112B84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tirfor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112B84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giratronchi</w:t>
            </w:r>
            <w:r w:rsidR="00C52689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)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</w:tr>
      <w:tr w:rsidR="00B87B82" w:rsidRPr="003A787B" w:rsidTr="00144B74">
        <w:trPr>
          <w:trHeight w:val="30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5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44A7D" w:rsidP="00B44A7D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Ciclo di lavorazione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br/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ordine</w:t>
            </w: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B87B82" w:rsidP="00B44A7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Ord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ine sulla postazione di lavoro</w:t>
            </w:r>
            <w:r w:rsidR="008945D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;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ciclo completo e sistematico</w:t>
            </w:r>
            <w:r w:rsidR="008945D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;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assenza di giri a vuoto</w:t>
            </w:r>
            <w:r w:rsidR="008945D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; 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controlli costanti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e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orre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zioni</w:t>
            </w:r>
            <w:r w:rsidR="008945D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="00B44A7D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all'occorrenza</w:t>
            </w:r>
            <w:r w:rsidR="008945D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);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</w:tr>
      <w:tr w:rsidR="00B87B82" w:rsidRPr="003A787B" w:rsidTr="00144B74">
        <w:trPr>
          <w:trHeight w:val="26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6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8A3B7C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Sic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urezza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9E2CDB" w:rsidP="009E2CD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Rispetto e osservazione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de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lla zona di pericolo e della zona di caduta</w:t>
            </w:r>
            <w:r w:rsidR="00C52689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gridi d'allarme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ritirata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osservazione del corridoio di caduta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chioma</w:t>
            </w:r>
            <w:r w:rsidR="00C52689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ubicazione durante la sramatura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</w:tr>
      <w:tr w:rsidR="00B87B82" w:rsidRPr="003A787B" w:rsidTr="00144B74">
        <w:trPr>
          <w:trHeight w:val="28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R 7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8A3B7C">
            <w:pPr>
              <w:spacing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Ergonomi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a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/ </w:t>
            </w:r>
            <w:r w:rsidR="008A3B7C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protezione della salute</w:t>
            </w: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8A3B7C" w:rsidP="008A3B7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Postura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schiena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ginocchia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);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motosega sul tronco per la sramatura,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di</w:t>
            </w:r>
            <w:r w:rsidR="00B87B82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nami</w:t>
            </w:r>
            <w:r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ca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2602A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2602A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  <w:t> </w:t>
            </w:r>
          </w:p>
        </w:tc>
      </w:tr>
      <w:tr w:rsidR="00B87B82" w:rsidRPr="003A787B" w:rsidTr="0095731B">
        <w:trPr>
          <w:trHeight w:val="26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6091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B87B82" w:rsidRPr="0002602A" w:rsidRDefault="00B87B82" w:rsidP="00775714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751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87B82" w:rsidRPr="00D903F9" w:rsidRDefault="00B44A7D" w:rsidP="003A787B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pacing w:val="-6"/>
                <w:sz w:val="14"/>
                <w:szCs w:val="14"/>
                <w:lang w:val="it-CH" w:eastAsia="fr-CH"/>
              </w:rPr>
            </w:pP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Giudizio complessivo fase </w:t>
            </w:r>
            <w:r w:rsidR="00B87B82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R (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es</w:t>
            </w:r>
            <w:r w:rsid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igenze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 xml:space="preserve"> soddisfatte = verde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 / 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 xml:space="preserve">non soddisfatte = </w:t>
            </w:r>
            <w:r w:rsidR="0002602A" w:rsidRP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ros</w:t>
            </w:r>
            <w:r w:rsid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so</w:t>
            </w:r>
            <w:r w:rsidR="00B87B82" w:rsidRP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95731B">
        <w:trPr>
          <w:trHeight w:val="27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2602A" w:rsidRDefault="00B44A7D" w:rsidP="00B44A7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val="it-CH" w:eastAsia="fr-CH"/>
              </w:rPr>
              <w:t>V</w:t>
            </w:r>
            <w:r w:rsidR="00B87B82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alu</w:t>
            </w: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tazione</w:t>
            </w:r>
            <w:r w:rsidR="00B87B82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risultato</w:t>
            </w:r>
            <w:r w:rsidR="00B87B82" w:rsidRPr="0002602A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val="it-CH" w:eastAsia="fr-CH"/>
              </w:rPr>
              <w:t>)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E 1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9E2CDB" w:rsidP="00277841">
            <w:pPr>
              <w:spacing w:before="60"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Situazione iniziale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e decisioni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9E2CDB" w:rsidP="0002602A">
            <w:pPr>
              <w:spacing w:before="60" w:after="0" w:line="240" w:lineRule="auto"/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Valutazione (esaustiva) dell'albero e dei dintorni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;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deduzione di decisioni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logi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che e corrette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direzione e metodo d'abbattimento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)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; 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pericoli individuati e deduzione di misure di sicurezza corrette</w:t>
            </w:r>
            <w:r w:rsidR="0095731B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8945D7">
        <w:trPr>
          <w:trHeight w:val="27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2602A" w:rsidRDefault="00B87B82" w:rsidP="00775714">
            <w:pPr>
              <w:numPr>
                <w:ilvl w:val="0"/>
                <w:numId w:val="2"/>
              </w:numPr>
              <w:ind w:left="361" w:hanging="284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9256C7">
            <w:pPr>
              <w:spacing w:before="60" w:after="6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 xml:space="preserve">E </w:t>
            </w:r>
            <w:r w:rsidR="009256C7"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2</w:t>
            </w:r>
          </w:p>
        </w:tc>
        <w:tc>
          <w:tcPr>
            <w:tcW w:w="1978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277841" w:rsidP="00277841">
            <w:pPr>
              <w:spacing w:before="60"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Esecuzione e</w:t>
            </w:r>
            <w:r w:rsidR="00C52689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risultato del lavoro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abbattimento e sramatura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256C7" w:rsidRPr="0002602A" w:rsidRDefault="006C0521" w:rsidP="0002602A">
            <w:pPr>
              <w:spacing w:before="60" w:after="0" w:line="240" w:lineRule="auto"/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Risultato abbattimento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posizione del tronco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danni al popolamento restante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);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esecuzione metodo d'abbattimento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corretto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preciso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completo</w:t>
            </w:r>
            <w:r w:rsidR="009256C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)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; 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aspetto del ceppo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; 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sramatura</w:t>
            </w:r>
            <w:r w:rsidR="00F07897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="0002602A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svolgimento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02602A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t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ecni</w:t>
            </w:r>
            <w:r w:rsidR="0002602A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ca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02602A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accuratezza</w:t>
            </w:r>
            <w:r w:rsidR="00F07897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>)</w:t>
            </w:r>
            <w:r w:rsidR="0095731B" w:rsidRPr="0002602A">
              <w:rPr>
                <w:rFonts w:ascii="Verdana" w:eastAsia="Times New Roman" w:hAnsi="Verdana" w:cs="Arial"/>
                <w:color w:val="000000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02602A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scelta appropriata e impiego corretto degli strumenti di lavoro</w:t>
            </w:r>
            <w:r w:rsidR="0095731B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95731B">
        <w:trPr>
          <w:trHeight w:val="42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it-CH"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02602A" w:rsidRDefault="00B87B82" w:rsidP="009256C7">
            <w:pPr>
              <w:spacing w:before="60"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 xml:space="preserve">E </w:t>
            </w:r>
            <w:r w:rsidR="009256C7" w:rsidRPr="0002602A">
              <w:rPr>
                <w:rFonts w:ascii="Verdana" w:eastAsia="Times New Roman" w:hAnsi="Verdana" w:cs="Arial"/>
                <w:bCs/>
                <w:sz w:val="14"/>
                <w:szCs w:val="14"/>
                <w:lang w:val="it-CH" w:eastAsia="fr-CH"/>
              </w:rPr>
              <w:t>3</w:t>
            </w:r>
          </w:p>
        </w:tc>
        <w:tc>
          <w:tcPr>
            <w:tcW w:w="1978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C52689" w:rsidP="00277841">
            <w:pPr>
              <w:spacing w:before="60" w:after="0" w:line="240" w:lineRule="auto"/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Sic</w:t>
            </w:r>
            <w:r w:rsidR="00277841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>urezza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2602A" w:rsidRDefault="00277841" w:rsidP="006C0521">
            <w:pPr>
              <w:spacing w:before="60" w:after="0" w:line="240" w:lineRule="auto"/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Sicurezza rispettata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 (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sbarramenti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grido d'allarme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="006C0521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vista generale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zona di pericolo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,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luogo </w:t>
            </w:r>
            <w:r w:rsidR="006C0521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e via </w:t>
            </w:r>
            <w:r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di ritirata</w:t>
            </w:r>
            <w:r w:rsidR="00B87B82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 xml:space="preserve">); </w:t>
            </w:r>
            <w:r w:rsidR="006C0521" w:rsidRPr="0002602A">
              <w:rPr>
                <w:rFonts w:ascii="Verdana" w:eastAsia="Times New Roman" w:hAnsi="Verdana" w:cs="Arial"/>
                <w:spacing w:val="-6"/>
                <w:sz w:val="14"/>
                <w:szCs w:val="14"/>
                <w:lang w:val="it-CH" w:eastAsia="fr-CH"/>
              </w:rPr>
              <w:t>osservazione caduta dell'albero e corridoio di caduta.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it-CH" w:eastAsia="fr-CH"/>
              </w:rPr>
            </w:pPr>
          </w:p>
        </w:tc>
        <w:tc>
          <w:tcPr>
            <w:tcW w:w="29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2602A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  <w:tr w:rsidR="00B87B82" w:rsidRPr="003A787B" w:rsidTr="0095731B">
        <w:trPr>
          <w:trHeight w:val="409"/>
        </w:trPr>
        <w:tc>
          <w:tcPr>
            <w:tcW w:w="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7B82" w:rsidRPr="0002602A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it-CH" w:eastAsia="fr-CH"/>
              </w:rPr>
            </w:pPr>
          </w:p>
        </w:tc>
        <w:tc>
          <w:tcPr>
            <w:tcW w:w="6091" w:type="dxa"/>
            <w:gridSpan w:val="4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B87B82" w:rsidRPr="0002602A" w:rsidRDefault="00B87B82" w:rsidP="00775714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87B82" w:rsidRPr="00D903F9" w:rsidRDefault="00B44A7D" w:rsidP="003A787B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pacing w:val="-6"/>
                <w:sz w:val="14"/>
                <w:szCs w:val="14"/>
                <w:lang w:val="it-CH" w:eastAsia="fr-CH"/>
              </w:rPr>
            </w:pPr>
            <w:r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Giudizio complessivo fase</w:t>
            </w:r>
            <w:r w:rsidR="00B87B82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 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V </w:t>
            </w:r>
            <w:r w:rsidR="00B87B82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(</w:t>
            </w:r>
            <w:r w:rsidR="00D903F9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>esigenze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CCFF33"/>
                <w:lang w:val="it-CH" w:eastAsia="fr-CH"/>
              </w:rPr>
              <w:t xml:space="preserve"> soddisfatte = verde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 xml:space="preserve"> / </w:t>
            </w:r>
            <w:r w:rsidR="0002602A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 xml:space="preserve">non soddisfatte = </w:t>
            </w:r>
            <w:r w:rsidR="0002602A" w:rsidRP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ros</w:t>
            </w:r>
            <w:r w:rsidR="003A787B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shd w:val="clear" w:color="auto" w:fill="FF66FF"/>
                <w:lang w:val="it-CH" w:eastAsia="fr-CH"/>
              </w:rPr>
              <w:t>so</w:t>
            </w:r>
            <w:r w:rsidR="00B87B82" w:rsidRPr="00D903F9">
              <w:rPr>
                <w:rFonts w:ascii="Verdana" w:eastAsia="Times New Roman" w:hAnsi="Verdana" w:cs="Arial"/>
                <w:b/>
                <w:bCs/>
                <w:spacing w:val="-6"/>
                <w:sz w:val="16"/>
                <w:szCs w:val="16"/>
                <w:lang w:val="it-CH"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B87B82" w:rsidRPr="0002602A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B87B82" w:rsidRPr="0002602A" w:rsidRDefault="00B87B82" w:rsidP="00B87B8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CH" w:eastAsia="fr-CH"/>
              </w:rPr>
            </w:pPr>
          </w:p>
        </w:tc>
      </w:tr>
    </w:tbl>
    <w:p w:rsidR="00361557" w:rsidRPr="0002602A" w:rsidRDefault="00361557" w:rsidP="00361557">
      <w:pPr>
        <w:spacing w:after="0" w:line="240" w:lineRule="auto"/>
        <w:rPr>
          <w:rFonts w:ascii="Verdana" w:hAnsi="Verdana"/>
          <w:sz w:val="8"/>
          <w:szCs w:val="8"/>
          <w:lang w:val="it-CH"/>
        </w:rPr>
      </w:pPr>
    </w:p>
    <w:tbl>
      <w:tblPr>
        <w:tblStyle w:val="Grigliatabella"/>
        <w:tblW w:w="1584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0"/>
        <w:gridCol w:w="1080"/>
        <w:gridCol w:w="4581"/>
        <w:gridCol w:w="1189"/>
        <w:gridCol w:w="1803"/>
        <w:gridCol w:w="2357"/>
        <w:gridCol w:w="2446"/>
      </w:tblGrid>
      <w:tr w:rsidR="00144B74" w:rsidRPr="0002602A" w:rsidTr="00361557">
        <w:tc>
          <w:tcPr>
            <w:tcW w:w="2424" w:type="dxa"/>
            <w:vMerge w:val="restart"/>
          </w:tcPr>
          <w:p w:rsidR="00361557" w:rsidRPr="0002602A" w:rsidRDefault="00B44A7D" w:rsidP="0014378F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Ricapitolazione</w:t>
            </w:r>
            <w:r w:rsidR="00361557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 xml:space="preserve"> </w:t>
            </w:r>
            <w:r w:rsidR="00361557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br/>
            </w:r>
            <w:r w:rsidR="00144B7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e come proseg</w:t>
            </w:r>
            <w:r w:rsidR="0014378F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uir</w:t>
            </w:r>
            <w:r w:rsidR="00144B7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e</w:t>
            </w:r>
            <w:r w:rsidR="00361557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(</w:t>
            </w:r>
            <w:r w:rsidR="00144B7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accento su</w:t>
            </w:r>
            <w:r w:rsidR="00361557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3 </w:t>
            </w:r>
            <w:r w:rsidR="00144B7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obiettivi e provvedimenti ad</w:t>
            </w:r>
            <w:r w:rsidR="00277841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atti</w:t>
            </w:r>
            <w:r w:rsidR="00144B74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 xml:space="preserve"> per raggiungerli</w:t>
            </w:r>
            <w:r w:rsidR="00361557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)</w:t>
            </w:r>
            <w:bookmarkStart w:id="0" w:name="_GoBack"/>
            <w:bookmarkEnd w:id="0"/>
          </w:p>
        </w:tc>
        <w:tc>
          <w:tcPr>
            <w:tcW w:w="8546" w:type="dxa"/>
            <w:gridSpan w:val="4"/>
          </w:tcPr>
          <w:p w:rsidR="00361557" w:rsidRPr="0002602A" w:rsidRDefault="00277841" w:rsidP="00277841">
            <w:pPr>
              <w:tabs>
                <w:tab w:val="center" w:pos="5670"/>
                <w:tab w:val="right" w:pos="10348"/>
              </w:tabs>
              <w:spacing w:before="60" w:after="60" w:line="240" w:lineRule="auto"/>
              <w:ind w:left="360"/>
              <w:jc w:val="right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it-CH" w:eastAsia="fr-CH"/>
              </w:rPr>
              <w:t xml:space="preserve">Giudizio complessivo </w:t>
            </w: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sul</w:t>
            </w:r>
            <w:r w:rsidR="0002602A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l'intero lavoro</w:t>
            </w:r>
            <w:r w:rsidR="00361557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 xml:space="preserve"> (</w:t>
            </w:r>
            <w:r w:rsidR="00B44A7D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quattro fasi</w:t>
            </w:r>
            <w:r w:rsidR="00361557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 xml:space="preserve"> I-P-R-</w:t>
            </w:r>
            <w:r w:rsidR="00B44A7D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V</w:t>
            </w:r>
            <w:r w:rsidR="00361557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)</w:t>
            </w:r>
          </w:p>
        </w:tc>
        <w:tc>
          <w:tcPr>
            <w:tcW w:w="2391" w:type="dxa"/>
            <w:shd w:val="clear" w:color="auto" w:fill="CCFF33"/>
          </w:tcPr>
          <w:p w:rsidR="00361557" w:rsidRPr="0002602A" w:rsidRDefault="00361557" w:rsidP="00144B74">
            <w:pPr>
              <w:tabs>
                <w:tab w:val="center" w:pos="5670"/>
                <w:tab w:val="right" w:pos="10348"/>
              </w:tabs>
              <w:spacing w:before="60" w:after="0" w:line="240" w:lineRule="auto"/>
              <w:ind w:left="360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lang w:val="it-CH" w:eastAsia="fr-CH"/>
              </w:rPr>
              <w:sym w:font="Wingdings" w:char="F071"/>
            </w:r>
            <w:r w:rsidRPr="0002602A">
              <w:rPr>
                <w:rFonts w:ascii="Verdana" w:eastAsia="Times New Roman" w:hAnsi="Verdana" w:cs="Arial"/>
                <w:b/>
                <w:bCs/>
                <w:lang w:val="it-CH" w:eastAsia="fr-CH"/>
              </w:rPr>
              <w:t xml:space="preserve"> </w:t>
            </w: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e</w:t>
            </w:r>
            <w:r w:rsidR="00144B74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s. soddisfatte</w:t>
            </w:r>
          </w:p>
        </w:tc>
        <w:tc>
          <w:tcPr>
            <w:tcW w:w="2485" w:type="dxa"/>
            <w:shd w:val="clear" w:color="auto" w:fill="FF66FF"/>
          </w:tcPr>
          <w:p w:rsidR="00361557" w:rsidRPr="0002602A" w:rsidRDefault="00361557" w:rsidP="00144B74">
            <w:pPr>
              <w:tabs>
                <w:tab w:val="center" w:pos="5670"/>
                <w:tab w:val="right" w:pos="10348"/>
              </w:tabs>
              <w:spacing w:before="60" w:after="60" w:line="240" w:lineRule="auto"/>
              <w:ind w:left="360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lang w:val="it-CH" w:eastAsia="fr-CH"/>
              </w:rPr>
              <w:sym w:font="Wingdings" w:char="F071"/>
            </w: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 xml:space="preserve"> n</w:t>
            </w:r>
            <w:r w:rsidR="00144B74"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on soddisfatte</w:t>
            </w:r>
          </w:p>
        </w:tc>
      </w:tr>
      <w:tr w:rsidR="00144B74" w:rsidRPr="0002602A" w:rsidTr="004D734A">
        <w:tc>
          <w:tcPr>
            <w:tcW w:w="2424" w:type="dxa"/>
            <w:vMerge/>
          </w:tcPr>
          <w:p w:rsidR="00361557" w:rsidRPr="0002602A" w:rsidRDefault="00361557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703" w:type="dxa"/>
            <w:vMerge w:val="restart"/>
          </w:tcPr>
          <w:p w:rsidR="00361557" w:rsidRPr="0002602A" w:rsidRDefault="00B44A7D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Obiettivi</w:t>
            </w:r>
          </w:p>
        </w:tc>
        <w:tc>
          <w:tcPr>
            <w:tcW w:w="4811" w:type="dxa"/>
          </w:tcPr>
          <w:p w:rsidR="00361557" w:rsidRPr="0002602A" w:rsidRDefault="00361557" w:rsidP="0095731B">
            <w:pPr>
              <w:pStyle w:val="Paragrafoelenco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1134" w:type="dxa"/>
            <w:vMerge w:val="restart"/>
          </w:tcPr>
          <w:p w:rsidR="00361557" w:rsidRPr="0002602A" w:rsidRDefault="00144B74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t>Provvedi</w:t>
            </w:r>
            <w:r w:rsidRPr="0002602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it-CH" w:eastAsia="fr-CH"/>
              </w:rPr>
              <w:softHyphen/>
              <w:t>menti</w:t>
            </w:r>
          </w:p>
        </w:tc>
        <w:tc>
          <w:tcPr>
            <w:tcW w:w="6774" w:type="dxa"/>
            <w:gridSpan w:val="3"/>
          </w:tcPr>
          <w:p w:rsidR="00361557" w:rsidRPr="0002602A" w:rsidRDefault="00361557" w:rsidP="00361557">
            <w:pPr>
              <w:pStyle w:val="Paragrafoelenco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</w:pPr>
          </w:p>
        </w:tc>
      </w:tr>
      <w:tr w:rsidR="00144B74" w:rsidRPr="0002602A" w:rsidTr="004D734A">
        <w:tc>
          <w:tcPr>
            <w:tcW w:w="2424" w:type="dxa"/>
            <w:vMerge/>
          </w:tcPr>
          <w:p w:rsidR="00361557" w:rsidRPr="0002602A" w:rsidRDefault="00361557" w:rsidP="009256C7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703" w:type="dxa"/>
            <w:vMerge/>
          </w:tcPr>
          <w:p w:rsidR="00361557" w:rsidRPr="0002602A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811" w:type="dxa"/>
          </w:tcPr>
          <w:p w:rsidR="00361557" w:rsidRPr="0002602A" w:rsidRDefault="00361557" w:rsidP="0095731B">
            <w:pPr>
              <w:pStyle w:val="Paragrafoelenco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1134" w:type="dxa"/>
            <w:vMerge/>
          </w:tcPr>
          <w:p w:rsidR="00361557" w:rsidRPr="0002602A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6774" w:type="dxa"/>
            <w:gridSpan w:val="3"/>
          </w:tcPr>
          <w:p w:rsidR="00361557" w:rsidRPr="0002602A" w:rsidRDefault="00361557" w:rsidP="00361557">
            <w:pPr>
              <w:pStyle w:val="Paragrafoelenco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</w:pPr>
          </w:p>
        </w:tc>
      </w:tr>
      <w:tr w:rsidR="00144B74" w:rsidRPr="0002602A" w:rsidTr="004D734A">
        <w:tc>
          <w:tcPr>
            <w:tcW w:w="2424" w:type="dxa"/>
            <w:vMerge/>
          </w:tcPr>
          <w:p w:rsidR="00361557" w:rsidRPr="0002602A" w:rsidRDefault="00361557" w:rsidP="009256C7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703" w:type="dxa"/>
            <w:vMerge/>
          </w:tcPr>
          <w:p w:rsidR="00361557" w:rsidRPr="0002602A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4811" w:type="dxa"/>
          </w:tcPr>
          <w:p w:rsidR="00361557" w:rsidRPr="0002602A" w:rsidRDefault="00361557" w:rsidP="0095731B">
            <w:pPr>
              <w:pStyle w:val="Paragrafoelenco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1134" w:type="dxa"/>
            <w:vMerge/>
          </w:tcPr>
          <w:p w:rsidR="00361557" w:rsidRPr="0002602A" w:rsidRDefault="00361557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6774" w:type="dxa"/>
            <w:gridSpan w:val="3"/>
          </w:tcPr>
          <w:p w:rsidR="00361557" w:rsidRPr="0002602A" w:rsidRDefault="00361557" w:rsidP="00361557">
            <w:pPr>
              <w:pStyle w:val="Paragrafoelenco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val="it-CH" w:eastAsia="fr-CH"/>
              </w:rPr>
            </w:pPr>
          </w:p>
        </w:tc>
      </w:tr>
    </w:tbl>
    <w:p w:rsidR="009256C7" w:rsidRPr="0002602A" w:rsidRDefault="009256C7" w:rsidP="004F210E">
      <w:pPr>
        <w:tabs>
          <w:tab w:val="center" w:pos="5670"/>
          <w:tab w:val="right" w:pos="10348"/>
        </w:tabs>
        <w:spacing w:after="0" w:line="240" w:lineRule="auto"/>
        <w:rPr>
          <w:rFonts w:ascii="Verdana" w:eastAsia="Times New Roman" w:hAnsi="Verdana" w:cs="Arial"/>
          <w:bCs/>
          <w:sz w:val="8"/>
          <w:szCs w:val="8"/>
          <w:lang w:val="it-CH" w:eastAsia="fr-CH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560"/>
        <w:gridCol w:w="2835"/>
        <w:gridCol w:w="1276"/>
        <w:gridCol w:w="2410"/>
        <w:gridCol w:w="1701"/>
        <w:gridCol w:w="2692"/>
      </w:tblGrid>
      <w:tr w:rsidR="003C1E12" w:rsidRPr="0002602A" w:rsidTr="00361557">
        <w:trPr>
          <w:trHeight w:val="401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1E12" w:rsidRPr="0002602A" w:rsidRDefault="00144B74" w:rsidP="00144B74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Formatore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Cognome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Nome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Firma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Apprendista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Cognome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No</w:t>
            </w:r>
            <w:r w:rsidR="003C1E12"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me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2602A" w:rsidRDefault="00144B74" w:rsidP="003C1E12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it-CH" w:eastAsia="fr-CH"/>
              </w:rPr>
            </w:pPr>
            <w:r w:rsidRPr="0002602A"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  <w:t>Firma</w:t>
            </w:r>
          </w:p>
        </w:tc>
      </w:tr>
      <w:tr w:rsidR="003C1E12" w:rsidRPr="0002602A" w:rsidTr="00361557">
        <w:trPr>
          <w:trHeight w:val="401"/>
        </w:trPr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02602A" w:rsidRDefault="003C1E12" w:rsidP="001B6627">
            <w:pPr>
              <w:spacing w:before="120" w:after="8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val="it-CH" w:eastAsia="fr-CH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it-CH" w:eastAsia="fr-CH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it-CH"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it-CH" w:eastAsia="fr-CH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2602A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it-CH" w:eastAsia="fr-CH"/>
              </w:rPr>
            </w:pPr>
          </w:p>
        </w:tc>
      </w:tr>
    </w:tbl>
    <w:p w:rsidR="003C1E12" w:rsidRPr="0002602A" w:rsidRDefault="003C1E12" w:rsidP="004F210E">
      <w:pPr>
        <w:tabs>
          <w:tab w:val="center" w:pos="5670"/>
          <w:tab w:val="right" w:pos="10348"/>
        </w:tabs>
        <w:spacing w:after="0" w:line="240" w:lineRule="auto"/>
        <w:rPr>
          <w:rFonts w:ascii="Verdana" w:eastAsia="Times New Roman" w:hAnsi="Verdana" w:cs="Arial"/>
          <w:bCs/>
          <w:sz w:val="8"/>
          <w:szCs w:val="8"/>
          <w:lang w:val="it-CH" w:eastAsia="fr-CH"/>
        </w:rPr>
      </w:pPr>
    </w:p>
    <w:sectPr w:rsidR="003C1E12" w:rsidRPr="0002602A" w:rsidSect="00EC3DC1">
      <w:pgSz w:w="16838" w:h="11906" w:orient="landscape"/>
      <w:pgMar w:top="567" w:right="567" w:bottom="567" w:left="567" w:header="709" w:footer="709" w:gutter="0"/>
      <w:pgBorders w:offsetFrom="page">
        <w:top w:val="none" w:sz="255" w:space="26" w:color="0000FF"/>
        <w:left w:val="none" w:sz="0" w:space="13" w:color="000000"/>
        <w:bottom w:val="none" w:sz="0" w:space="13" w:color="000000"/>
        <w:right w:val="none" w:sz="9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52" w:rsidRDefault="00D02652" w:rsidP="008347D4">
      <w:pPr>
        <w:spacing w:after="0" w:line="240" w:lineRule="auto"/>
      </w:pPr>
      <w:r>
        <w:separator/>
      </w:r>
    </w:p>
  </w:endnote>
  <w:endnote w:type="continuationSeparator" w:id="0">
    <w:p w:rsidR="00D02652" w:rsidRDefault="00D02652" w:rsidP="008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52" w:rsidRDefault="00D02652" w:rsidP="008347D4">
      <w:pPr>
        <w:spacing w:after="0" w:line="240" w:lineRule="auto"/>
      </w:pPr>
      <w:r>
        <w:separator/>
      </w:r>
    </w:p>
  </w:footnote>
  <w:footnote w:type="continuationSeparator" w:id="0">
    <w:p w:rsidR="00D02652" w:rsidRDefault="00D02652" w:rsidP="0083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EFE"/>
    <w:multiLevelType w:val="hybridMultilevel"/>
    <w:tmpl w:val="6E96E4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82A"/>
    <w:multiLevelType w:val="hybridMultilevel"/>
    <w:tmpl w:val="94D08AF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2ACE"/>
    <w:multiLevelType w:val="hybridMultilevel"/>
    <w:tmpl w:val="CED8B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0F35"/>
    <w:multiLevelType w:val="hybridMultilevel"/>
    <w:tmpl w:val="4A7041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A5041"/>
    <w:multiLevelType w:val="hybridMultilevel"/>
    <w:tmpl w:val="3CE217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6EB7"/>
    <w:multiLevelType w:val="hybridMultilevel"/>
    <w:tmpl w:val="6164A55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B5E74"/>
    <w:multiLevelType w:val="hybridMultilevel"/>
    <w:tmpl w:val="90D00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9614E"/>
    <w:multiLevelType w:val="hybridMultilevel"/>
    <w:tmpl w:val="6E40EA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05A34"/>
    <w:multiLevelType w:val="hybridMultilevel"/>
    <w:tmpl w:val="74344A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64467"/>
    <w:multiLevelType w:val="hybridMultilevel"/>
    <w:tmpl w:val="F274CDE6"/>
    <w:lvl w:ilvl="0" w:tplc="10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1165A"/>
    <w:multiLevelType w:val="hybridMultilevel"/>
    <w:tmpl w:val="539046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C6D45"/>
    <w:multiLevelType w:val="hybridMultilevel"/>
    <w:tmpl w:val="237C9CDC"/>
    <w:lvl w:ilvl="0" w:tplc="4BBE1E3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27"/>
    <w:rsid w:val="000009EF"/>
    <w:rsid w:val="00002ADD"/>
    <w:rsid w:val="00021FB5"/>
    <w:rsid w:val="00023BFE"/>
    <w:rsid w:val="0002602A"/>
    <w:rsid w:val="00026C8C"/>
    <w:rsid w:val="00031D59"/>
    <w:rsid w:val="0003676E"/>
    <w:rsid w:val="000407DB"/>
    <w:rsid w:val="00040874"/>
    <w:rsid w:val="00041794"/>
    <w:rsid w:val="00042CCB"/>
    <w:rsid w:val="00050069"/>
    <w:rsid w:val="0005007D"/>
    <w:rsid w:val="0005224F"/>
    <w:rsid w:val="0006234F"/>
    <w:rsid w:val="0007238B"/>
    <w:rsid w:val="00077774"/>
    <w:rsid w:val="00094DCD"/>
    <w:rsid w:val="00095FBD"/>
    <w:rsid w:val="00096936"/>
    <w:rsid w:val="000A2DAE"/>
    <w:rsid w:val="000A7C37"/>
    <w:rsid w:val="000B7E74"/>
    <w:rsid w:val="000C38DB"/>
    <w:rsid w:val="000C69E5"/>
    <w:rsid w:val="000C7E19"/>
    <w:rsid w:val="000D64F6"/>
    <w:rsid w:val="000D7CB0"/>
    <w:rsid w:val="000E0DF2"/>
    <w:rsid w:val="000E6DD2"/>
    <w:rsid w:val="000F06B0"/>
    <w:rsid w:val="000F0964"/>
    <w:rsid w:val="00112B84"/>
    <w:rsid w:val="00122E98"/>
    <w:rsid w:val="00140E12"/>
    <w:rsid w:val="0014378F"/>
    <w:rsid w:val="00144B74"/>
    <w:rsid w:val="00153AA7"/>
    <w:rsid w:val="00160905"/>
    <w:rsid w:val="00161BE4"/>
    <w:rsid w:val="001627BA"/>
    <w:rsid w:val="001663FD"/>
    <w:rsid w:val="00181C0E"/>
    <w:rsid w:val="0018258C"/>
    <w:rsid w:val="001908EC"/>
    <w:rsid w:val="00190B9E"/>
    <w:rsid w:val="001958BD"/>
    <w:rsid w:val="00196049"/>
    <w:rsid w:val="00197574"/>
    <w:rsid w:val="001A3837"/>
    <w:rsid w:val="001A45A8"/>
    <w:rsid w:val="001A4EDD"/>
    <w:rsid w:val="001A5AC5"/>
    <w:rsid w:val="001A6E35"/>
    <w:rsid w:val="001A74ED"/>
    <w:rsid w:val="001B3501"/>
    <w:rsid w:val="001B3C83"/>
    <w:rsid w:val="001B6627"/>
    <w:rsid w:val="001B77AF"/>
    <w:rsid w:val="001C7B77"/>
    <w:rsid w:val="001D77D7"/>
    <w:rsid w:val="001E159D"/>
    <w:rsid w:val="001E425E"/>
    <w:rsid w:val="001F1236"/>
    <w:rsid w:val="001F1FA9"/>
    <w:rsid w:val="00201FBE"/>
    <w:rsid w:val="00202F98"/>
    <w:rsid w:val="00206A5E"/>
    <w:rsid w:val="002101E4"/>
    <w:rsid w:val="0021144D"/>
    <w:rsid w:val="00223102"/>
    <w:rsid w:val="00223DFF"/>
    <w:rsid w:val="00226109"/>
    <w:rsid w:val="00241236"/>
    <w:rsid w:val="00241ABC"/>
    <w:rsid w:val="002436A9"/>
    <w:rsid w:val="00244A2F"/>
    <w:rsid w:val="002468FA"/>
    <w:rsid w:val="00251822"/>
    <w:rsid w:val="00257F93"/>
    <w:rsid w:val="0026068E"/>
    <w:rsid w:val="002703AD"/>
    <w:rsid w:val="00271AA6"/>
    <w:rsid w:val="00277841"/>
    <w:rsid w:val="002909F6"/>
    <w:rsid w:val="00295A9F"/>
    <w:rsid w:val="00295C83"/>
    <w:rsid w:val="002C28E2"/>
    <w:rsid w:val="002C2BAD"/>
    <w:rsid w:val="002C574B"/>
    <w:rsid w:val="002D70A9"/>
    <w:rsid w:val="002E3DAA"/>
    <w:rsid w:val="002F0E1D"/>
    <w:rsid w:val="00312955"/>
    <w:rsid w:val="00333FAA"/>
    <w:rsid w:val="00337798"/>
    <w:rsid w:val="00337E93"/>
    <w:rsid w:val="00341D1F"/>
    <w:rsid w:val="00361557"/>
    <w:rsid w:val="00362DF9"/>
    <w:rsid w:val="0036418D"/>
    <w:rsid w:val="0036770E"/>
    <w:rsid w:val="003711E3"/>
    <w:rsid w:val="00373E1B"/>
    <w:rsid w:val="003765CA"/>
    <w:rsid w:val="003843B7"/>
    <w:rsid w:val="00390B90"/>
    <w:rsid w:val="00394B05"/>
    <w:rsid w:val="003A0669"/>
    <w:rsid w:val="003A41EC"/>
    <w:rsid w:val="003A7164"/>
    <w:rsid w:val="003A787B"/>
    <w:rsid w:val="003B1417"/>
    <w:rsid w:val="003B502D"/>
    <w:rsid w:val="003C1BD3"/>
    <w:rsid w:val="003C1E12"/>
    <w:rsid w:val="003C2A30"/>
    <w:rsid w:val="003C6912"/>
    <w:rsid w:val="003D1870"/>
    <w:rsid w:val="003D581E"/>
    <w:rsid w:val="003F22F4"/>
    <w:rsid w:val="00414E63"/>
    <w:rsid w:val="00420662"/>
    <w:rsid w:val="004219ED"/>
    <w:rsid w:val="00422410"/>
    <w:rsid w:val="00422AD3"/>
    <w:rsid w:val="0042785F"/>
    <w:rsid w:val="0043087E"/>
    <w:rsid w:val="0044527F"/>
    <w:rsid w:val="004453A8"/>
    <w:rsid w:val="0045595E"/>
    <w:rsid w:val="00457A30"/>
    <w:rsid w:val="004653FB"/>
    <w:rsid w:val="00470DA5"/>
    <w:rsid w:val="004733AB"/>
    <w:rsid w:val="00474325"/>
    <w:rsid w:val="00475826"/>
    <w:rsid w:val="0048762C"/>
    <w:rsid w:val="00487697"/>
    <w:rsid w:val="00490015"/>
    <w:rsid w:val="00491DEA"/>
    <w:rsid w:val="004A2946"/>
    <w:rsid w:val="004B1A85"/>
    <w:rsid w:val="004B1F10"/>
    <w:rsid w:val="004B7AB3"/>
    <w:rsid w:val="004D5CB4"/>
    <w:rsid w:val="004D734A"/>
    <w:rsid w:val="004D7ECF"/>
    <w:rsid w:val="004E5B81"/>
    <w:rsid w:val="004F210E"/>
    <w:rsid w:val="004F41E5"/>
    <w:rsid w:val="00503EB7"/>
    <w:rsid w:val="0051318A"/>
    <w:rsid w:val="0051451B"/>
    <w:rsid w:val="00522788"/>
    <w:rsid w:val="00525724"/>
    <w:rsid w:val="0052753F"/>
    <w:rsid w:val="005308C1"/>
    <w:rsid w:val="00536C15"/>
    <w:rsid w:val="00544B3B"/>
    <w:rsid w:val="005462DF"/>
    <w:rsid w:val="00552F07"/>
    <w:rsid w:val="0056539F"/>
    <w:rsid w:val="00573452"/>
    <w:rsid w:val="00574F1F"/>
    <w:rsid w:val="00576060"/>
    <w:rsid w:val="00577DA9"/>
    <w:rsid w:val="005828DC"/>
    <w:rsid w:val="00583EEE"/>
    <w:rsid w:val="00587185"/>
    <w:rsid w:val="00592CDE"/>
    <w:rsid w:val="005A0E70"/>
    <w:rsid w:val="005A17DC"/>
    <w:rsid w:val="005C5A8C"/>
    <w:rsid w:val="005C5E60"/>
    <w:rsid w:val="005C7E4C"/>
    <w:rsid w:val="005D18A4"/>
    <w:rsid w:val="005E39EF"/>
    <w:rsid w:val="005F3358"/>
    <w:rsid w:val="00612C52"/>
    <w:rsid w:val="00613B20"/>
    <w:rsid w:val="00617A8B"/>
    <w:rsid w:val="0062301B"/>
    <w:rsid w:val="00641584"/>
    <w:rsid w:val="00645459"/>
    <w:rsid w:val="00647BC1"/>
    <w:rsid w:val="00650708"/>
    <w:rsid w:val="00655522"/>
    <w:rsid w:val="00656BFC"/>
    <w:rsid w:val="0067137F"/>
    <w:rsid w:val="00674859"/>
    <w:rsid w:val="006851AF"/>
    <w:rsid w:val="006857B2"/>
    <w:rsid w:val="00686A4A"/>
    <w:rsid w:val="00686A5E"/>
    <w:rsid w:val="00692AB8"/>
    <w:rsid w:val="00692E66"/>
    <w:rsid w:val="00694F17"/>
    <w:rsid w:val="00696365"/>
    <w:rsid w:val="006969E4"/>
    <w:rsid w:val="006A168F"/>
    <w:rsid w:val="006A46CD"/>
    <w:rsid w:val="006A5A56"/>
    <w:rsid w:val="006A75CE"/>
    <w:rsid w:val="006B3B5A"/>
    <w:rsid w:val="006C0521"/>
    <w:rsid w:val="006F4ED1"/>
    <w:rsid w:val="006F6086"/>
    <w:rsid w:val="00700360"/>
    <w:rsid w:val="00700FDF"/>
    <w:rsid w:val="007146EC"/>
    <w:rsid w:val="00717C37"/>
    <w:rsid w:val="007205AF"/>
    <w:rsid w:val="00721003"/>
    <w:rsid w:val="00740222"/>
    <w:rsid w:val="0075045F"/>
    <w:rsid w:val="00755A81"/>
    <w:rsid w:val="00756A8E"/>
    <w:rsid w:val="007619F6"/>
    <w:rsid w:val="00764E56"/>
    <w:rsid w:val="00766748"/>
    <w:rsid w:val="00771C07"/>
    <w:rsid w:val="00775714"/>
    <w:rsid w:val="007766C7"/>
    <w:rsid w:val="007771A2"/>
    <w:rsid w:val="007812A2"/>
    <w:rsid w:val="0078482F"/>
    <w:rsid w:val="0079112F"/>
    <w:rsid w:val="00793896"/>
    <w:rsid w:val="00795949"/>
    <w:rsid w:val="007A4B3E"/>
    <w:rsid w:val="007A6E2B"/>
    <w:rsid w:val="007B0A17"/>
    <w:rsid w:val="007B6013"/>
    <w:rsid w:val="007C4144"/>
    <w:rsid w:val="007D46F0"/>
    <w:rsid w:val="007F48AE"/>
    <w:rsid w:val="007F7157"/>
    <w:rsid w:val="008017D3"/>
    <w:rsid w:val="00807837"/>
    <w:rsid w:val="00811997"/>
    <w:rsid w:val="00815F51"/>
    <w:rsid w:val="00820AFB"/>
    <w:rsid w:val="0082532B"/>
    <w:rsid w:val="00826F67"/>
    <w:rsid w:val="008327A1"/>
    <w:rsid w:val="008328BA"/>
    <w:rsid w:val="008347D4"/>
    <w:rsid w:val="0084327B"/>
    <w:rsid w:val="0084333E"/>
    <w:rsid w:val="00843A1F"/>
    <w:rsid w:val="00843B9E"/>
    <w:rsid w:val="008702AE"/>
    <w:rsid w:val="00871C57"/>
    <w:rsid w:val="00875B49"/>
    <w:rsid w:val="0087757C"/>
    <w:rsid w:val="00880A14"/>
    <w:rsid w:val="00882565"/>
    <w:rsid w:val="00882B08"/>
    <w:rsid w:val="00883992"/>
    <w:rsid w:val="0088714B"/>
    <w:rsid w:val="00890E10"/>
    <w:rsid w:val="0089216C"/>
    <w:rsid w:val="00892778"/>
    <w:rsid w:val="008945D7"/>
    <w:rsid w:val="008A3B7C"/>
    <w:rsid w:val="008A6F92"/>
    <w:rsid w:val="008B26B9"/>
    <w:rsid w:val="008D34D4"/>
    <w:rsid w:val="008D3D77"/>
    <w:rsid w:val="008E4796"/>
    <w:rsid w:val="008E5D61"/>
    <w:rsid w:val="008E6DB6"/>
    <w:rsid w:val="008F1632"/>
    <w:rsid w:val="008F3766"/>
    <w:rsid w:val="00900257"/>
    <w:rsid w:val="00905173"/>
    <w:rsid w:val="00912093"/>
    <w:rsid w:val="00912A28"/>
    <w:rsid w:val="0091418F"/>
    <w:rsid w:val="009146C1"/>
    <w:rsid w:val="0091712A"/>
    <w:rsid w:val="009217AC"/>
    <w:rsid w:val="009256C7"/>
    <w:rsid w:val="009345CA"/>
    <w:rsid w:val="0093550A"/>
    <w:rsid w:val="009365F7"/>
    <w:rsid w:val="00937FD5"/>
    <w:rsid w:val="00950E9D"/>
    <w:rsid w:val="0095731B"/>
    <w:rsid w:val="009577C2"/>
    <w:rsid w:val="00963EF7"/>
    <w:rsid w:val="00974DE9"/>
    <w:rsid w:val="00976AC8"/>
    <w:rsid w:val="00976AF1"/>
    <w:rsid w:val="00976F83"/>
    <w:rsid w:val="009778CF"/>
    <w:rsid w:val="00987A4F"/>
    <w:rsid w:val="00990106"/>
    <w:rsid w:val="009919C1"/>
    <w:rsid w:val="00992827"/>
    <w:rsid w:val="009A337C"/>
    <w:rsid w:val="009A3465"/>
    <w:rsid w:val="009A5168"/>
    <w:rsid w:val="009B06D1"/>
    <w:rsid w:val="009B25F4"/>
    <w:rsid w:val="009B3922"/>
    <w:rsid w:val="009B44F5"/>
    <w:rsid w:val="009B5DA3"/>
    <w:rsid w:val="009B7345"/>
    <w:rsid w:val="009C4A71"/>
    <w:rsid w:val="009C571D"/>
    <w:rsid w:val="009D3677"/>
    <w:rsid w:val="009D4B55"/>
    <w:rsid w:val="009E2CDB"/>
    <w:rsid w:val="009E438D"/>
    <w:rsid w:val="009E662C"/>
    <w:rsid w:val="009F1AF4"/>
    <w:rsid w:val="009F315B"/>
    <w:rsid w:val="009F5693"/>
    <w:rsid w:val="00A10271"/>
    <w:rsid w:val="00A1055B"/>
    <w:rsid w:val="00A1443B"/>
    <w:rsid w:val="00A14AA2"/>
    <w:rsid w:val="00A17E08"/>
    <w:rsid w:val="00A233CD"/>
    <w:rsid w:val="00A3383C"/>
    <w:rsid w:val="00A33C31"/>
    <w:rsid w:val="00A34F7F"/>
    <w:rsid w:val="00A40FBE"/>
    <w:rsid w:val="00A423C7"/>
    <w:rsid w:val="00A44F57"/>
    <w:rsid w:val="00A4656A"/>
    <w:rsid w:val="00A53F14"/>
    <w:rsid w:val="00A55956"/>
    <w:rsid w:val="00A603A0"/>
    <w:rsid w:val="00A6690E"/>
    <w:rsid w:val="00A76041"/>
    <w:rsid w:val="00A9116B"/>
    <w:rsid w:val="00A91EEF"/>
    <w:rsid w:val="00A92E2E"/>
    <w:rsid w:val="00A94471"/>
    <w:rsid w:val="00A95523"/>
    <w:rsid w:val="00AA045C"/>
    <w:rsid w:val="00AA2751"/>
    <w:rsid w:val="00AA4694"/>
    <w:rsid w:val="00AB040F"/>
    <w:rsid w:val="00AB2D46"/>
    <w:rsid w:val="00AC7CB0"/>
    <w:rsid w:val="00AD0C52"/>
    <w:rsid w:val="00AD1669"/>
    <w:rsid w:val="00AD50A7"/>
    <w:rsid w:val="00AD66F0"/>
    <w:rsid w:val="00AE1DA6"/>
    <w:rsid w:val="00AE711B"/>
    <w:rsid w:val="00AF6FBC"/>
    <w:rsid w:val="00AF75AC"/>
    <w:rsid w:val="00AF7BEA"/>
    <w:rsid w:val="00AF7C70"/>
    <w:rsid w:val="00B044F9"/>
    <w:rsid w:val="00B06446"/>
    <w:rsid w:val="00B072E5"/>
    <w:rsid w:val="00B206FC"/>
    <w:rsid w:val="00B21083"/>
    <w:rsid w:val="00B21D63"/>
    <w:rsid w:val="00B249D8"/>
    <w:rsid w:val="00B27BF2"/>
    <w:rsid w:val="00B32C0F"/>
    <w:rsid w:val="00B37F43"/>
    <w:rsid w:val="00B41BA6"/>
    <w:rsid w:val="00B445E3"/>
    <w:rsid w:val="00B44A7D"/>
    <w:rsid w:val="00B46768"/>
    <w:rsid w:val="00B50C56"/>
    <w:rsid w:val="00B657F4"/>
    <w:rsid w:val="00B73B93"/>
    <w:rsid w:val="00B7771A"/>
    <w:rsid w:val="00B867FC"/>
    <w:rsid w:val="00B87B82"/>
    <w:rsid w:val="00B87FEA"/>
    <w:rsid w:val="00B912DC"/>
    <w:rsid w:val="00B92B92"/>
    <w:rsid w:val="00BA0264"/>
    <w:rsid w:val="00BA2DB0"/>
    <w:rsid w:val="00BA4789"/>
    <w:rsid w:val="00BC199F"/>
    <w:rsid w:val="00BC1CF6"/>
    <w:rsid w:val="00BC3C7A"/>
    <w:rsid w:val="00BD1A27"/>
    <w:rsid w:val="00BD4C23"/>
    <w:rsid w:val="00BD587D"/>
    <w:rsid w:val="00BD5C86"/>
    <w:rsid w:val="00BD79FD"/>
    <w:rsid w:val="00BE1550"/>
    <w:rsid w:val="00C02BA7"/>
    <w:rsid w:val="00C11384"/>
    <w:rsid w:val="00C131E8"/>
    <w:rsid w:val="00C150ED"/>
    <w:rsid w:val="00C21152"/>
    <w:rsid w:val="00C27EEC"/>
    <w:rsid w:val="00C313D5"/>
    <w:rsid w:val="00C408AE"/>
    <w:rsid w:val="00C52689"/>
    <w:rsid w:val="00C661B3"/>
    <w:rsid w:val="00C67257"/>
    <w:rsid w:val="00C71A1F"/>
    <w:rsid w:val="00C71B00"/>
    <w:rsid w:val="00C8328C"/>
    <w:rsid w:val="00C87D2A"/>
    <w:rsid w:val="00C92408"/>
    <w:rsid w:val="00CA1515"/>
    <w:rsid w:val="00CC0B29"/>
    <w:rsid w:val="00CC0DC7"/>
    <w:rsid w:val="00CD2C74"/>
    <w:rsid w:val="00CD3999"/>
    <w:rsid w:val="00CD407B"/>
    <w:rsid w:val="00CD601C"/>
    <w:rsid w:val="00CE09DA"/>
    <w:rsid w:val="00CE3E35"/>
    <w:rsid w:val="00CF31CD"/>
    <w:rsid w:val="00CF3841"/>
    <w:rsid w:val="00D01E61"/>
    <w:rsid w:val="00D02652"/>
    <w:rsid w:val="00D13068"/>
    <w:rsid w:val="00D1329F"/>
    <w:rsid w:val="00D26DED"/>
    <w:rsid w:val="00D32A88"/>
    <w:rsid w:val="00D352DF"/>
    <w:rsid w:val="00D63A99"/>
    <w:rsid w:val="00D63E71"/>
    <w:rsid w:val="00D7018C"/>
    <w:rsid w:val="00D708A9"/>
    <w:rsid w:val="00D75131"/>
    <w:rsid w:val="00D815E5"/>
    <w:rsid w:val="00D87CEA"/>
    <w:rsid w:val="00D903F9"/>
    <w:rsid w:val="00DA0BAE"/>
    <w:rsid w:val="00DA559D"/>
    <w:rsid w:val="00DA6054"/>
    <w:rsid w:val="00DB027F"/>
    <w:rsid w:val="00DC5383"/>
    <w:rsid w:val="00DD0055"/>
    <w:rsid w:val="00DD3814"/>
    <w:rsid w:val="00DE4A0C"/>
    <w:rsid w:val="00E058CC"/>
    <w:rsid w:val="00E13F91"/>
    <w:rsid w:val="00E14E50"/>
    <w:rsid w:val="00E25596"/>
    <w:rsid w:val="00E3017A"/>
    <w:rsid w:val="00E4247C"/>
    <w:rsid w:val="00E50565"/>
    <w:rsid w:val="00E669E5"/>
    <w:rsid w:val="00E6742A"/>
    <w:rsid w:val="00E718E3"/>
    <w:rsid w:val="00E76081"/>
    <w:rsid w:val="00E802A7"/>
    <w:rsid w:val="00E844F4"/>
    <w:rsid w:val="00E92FBC"/>
    <w:rsid w:val="00E93211"/>
    <w:rsid w:val="00EA2227"/>
    <w:rsid w:val="00EA3D6C"/>
    <w:rsid w:val="00EB0885"/>
    <w:rsid w:val="00EB37E4"/>
    <w:rsid w:val="00EB4C8D"/>
    <w:rsid w:val="00EC3DC1"/>
    <w:rsid w:val="00EC632E"/>
    <w:rsid w:val="00ED1EF8"/>
    <w:rsid w:val="00ED2C38"/>
    <w:rsid w:val="00ED5633"/>
    <w:rsid w:val="00EE2E7E"/>
    <w:rsid w:val="00EE6E80"/>
    <w:rsid w:val="00F02D14"/>
    <w:rsid w:val="00F05454"/>
    <w:rsid w:val="00F056EE"/>
    <w:rsid w:val="00F07897"/>
    <w:rsid w:val="00F079F3"/>
    <w:rsid w:val="00F07AB7"/>
    <w:rsid w:val="00F10913"/>
    <w:rsid w:val="00F10F2A"/>
    <w:rsid w:val="00F12B46"/>
    <w:rsid w:val="00F21CED"/>
    <w:rsid w:val="00F25500"/>
    <w:rsid w:val="00F25E33"/>
    <w:rsid w:val="00F275D9"/>
    <w:rsid w:val="00F35632"/>
    <w:rsid w:val="00F367A3"/>
    <w:rsid w:val="00F42EAE"/>
    <w:rsid w:val="00F44DAE"/>
    <w:rsid w:val="00F55608"/>
    <w:rsid w:val="00F62E43"/>
    <w:rsid w:val="00F64127"/>
    <w:rsid w:val="00F65A95"/>
    <w:rsid w:val="00F72D72"/>
    <w:rsid w:val="00F73A4B"/>
    <w:rsid w:val="00F74095"/>
    <w:rsid w:val="00F775DC"/>
    <w:rsid w:val="00F932EC"/>
    <w:rsid w:val="00FA43B9"/>
    <w:rsid w:val="00FA7829"/>
    <w:rsid w:val="00FB256B"/>
    <w:rsid w:val="00FB3FB5"/>
    <w:rsid w:val="00FB76C6"/>
    <w:rsid w:val="00FB7BE7"/>
    <w:rsid w:val="00FC36C1"/>
    <w:rsid w:val="00FC47FC"/>
    <w:rsid w:val="00FC54E4"/>
    <w:rsid w:val="00FC550B"/>
    <w:rsid w:val="00FC64A7"/>
    <w:rsid w:val="00FD4E50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8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CE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347D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7D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347D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7D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2A88"/>
    <w:pPr>
      <w:ind w:left="720"/>
      <w:contextualSpacing/>
    </w:pPr>
  </w:style>
  <w:style w:type="character" w:styleId="Rimandocommento">
    <w:name w:val="annotation reference"/>
    <w:basedOn w:val="Carpredefinitoparagrafo"/>
    <w:semiHidden/>
    <w:rsid w:val="0079112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9112F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9112F"/>
    <w:rPr>
      <w:rFonts w:ascii="Arial" w:eastAsia="Times New Roman" w:hAnsi="Arial" w:cs="Arial"/>
      <w:lang w:val="de-DE" w:eastAsia="de-DE"/>
    </w:rPr>
  </w:style>
  <w:style w:type="table" w:styleId="Grigliatabella">
    <w:name w:val="Table Grid"/>
    <w:basedOn w:val="Tabellanormale"/>
    <w:uiPriority w:val="59"/>
    <w:rsid w:val="00825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8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CE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347D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7D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347D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7D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2A88"/>
    <w:pPr>
      <w:ind w:left="720"/>
      <w:contextualSpacing/>
    </w:pPr>
  </w:style>
  <w:style w:type="character" w:styleId="Rimandocommento">
    <w:name w:val="annotation reference"/>
    <w:basedOn w:val="Carpredefinitoparagrafo"/>
    <w:semiHidden/>
    <w:rsid w:val="0079112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9112F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9112F"/>
    <w:rPr>
      <w:rFonts w:ascii="Arial" w:eastAsia="Times New Roman" w:hAnsi="Arial" w:cs="Arial"/>
      <w:lang w:val="de-DE" w:eastAsia="de-DE"/>
    </w:rPr>
  </w:style>
  <w:style w:type="table" w:styleId="Grigliatabella">
    <w:name w:val="Table Grid"/>
    <w:basedOn w:val="Tabellanormale"/>
    <w:uiPriority w:val="59"/>
    <w:rsid w:val="00825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34C2-6F98-4A93-ACC5-B83A4F8E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763</Words>
  <Characters>4682</Characters>
  <Application>Microsoft Office Word</Application>
  <DocSecurity>0</DocSecurity>
  <Lines>520</Lines>
  <Paragraphs>151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Urs</dc:creator>
  <cp:lastModifiedBy>Amministratore</cp:lastModifiedBy>
  <cp:revision>9</cp:revision>
  <cp:lastPrinted>2015-07-31T15:34:00Z</cp:lastPrinted>
  <dcterms:created xsi:type="dcterms:W3CDTF">2017-01-09T12:46:00Z</dcterms:created>
  <dcterms:modified xsi:type="dcterms:W3CDTF">2017-01-16T16:19:00Z</dcterms:modified>
</cp:coreProperties>
</file>