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3C983" w14:textId="77777777" w:rsidR="00C5783A" w:rsidRPr="009E6437" w:rsidRDefault="00C5783A" w:rsidP="00C5783A">
      <w:pPr>
        <w:autoSpaceDE w:val="0"/>
        <w:autoSpaceDN w:val="0"/>
        <w:adjustRightInd w:val="0"/>
        <w:rPr>
          <w:rFonts w:ascii="Arial" w:hAnsi="Arial" w:cs="Arial"/>
          <w:b/>
          <w:bCs/>
          <w:color w:val="000000"/>
          <w:sz w:val="28"/>
          <w:szCs w:val="23"/>
        </w:rPr>
      </w:pPr>
      <w:r w:rsidRPr="009E6437">
        <w:rPr>
          <w:rFonts w:ascii="Arial" w:hAnsi="Arial" w:cs="Arial"/>
          <w:b/>
          <w:bCs/>
          <w:color w:val="000000"/>
          <w:sz w:val="28"/>
          <w:szCs w:val="23"/>
        </w:rPr>
        <w:t xml:space="preserve">Examen médical d’aptitude à la profession de </w:t>
      </w:r>
      <w:r w:rsidRPr="009E6437">
        <w:rPr>
          <w:rFonts w:ascii="Arial" w:hAnsi="Arial" w:cs="Arial"/>
          <w:b/>
          <w:bCs/>
          <w:color w:val="000000"/>
          <w:sz w:val="28"/>
          <w:szCs w:val="22"/>
        </w:rPr>
        <w:t>forestière</w:t>
      </w:r>
      <w:r w:rsidRPr="009E6437">
        <w:rPr>
          <w:rFonts w:ascii="Arial" w:hAnsi="Arial" w:cs="Arial"/>
          <w:b/>
          <w:bCs/>
          <w:color w:val="000000"/>
          <w:sz w:val="28"/>
          <w:szCs w:val="22"/>
          <w:lang w:val="fr-CH"/>
        </w:rPr>
        <w:t>-bûcheronne</w:t>
      </w:r>
      <w:r w:rsidRPr="009E6437">
        <w:rPr>
          <w:rFonts w:ascii="Arial" w:hAnsi="Arial" w:cs="Arial"/>
          <w:b/>
          <w:bCs/>
          <w:color w:val="000000"/>
          <w:sz w:val="28"/>
          <w:szCs w:val="23"/>
        </w:rPr>
        <w:t xml:space="preserve"> / forestier-bûcheron</w:t>
      </w:r>
    </w:p>
    <w:p w14:paraId="3EB69ACE" w14:textId="77777777" w:rsidR="00C5783A" w:rsidRPr="009E6437" w:rsidRDefault="00C5783A" w:rsidP="00C5783A">
      <w:pPr>
        <w:autoSpaceDE w:val="0"/>
        <w:autoSpaceDN w:val="0"/>
        <w:adjustRightInd w:val="0"/>
        <w:rPr>
          <w:rFonts w:ascii="Arial" w:hAnsi="Arial" w:cs="Arial"/>
          <w:color w:val="000000"/>
          <w:sz w:val="18"/>
          <w:szCs w:val="18"/>
        </w:rPr>
      </w:pPr>
    </w:p>
    <w:p w14:paraId="7E5DA02E" w14:textId="77777777" w:rsidR="00C5783A" w:rsidRPr="009E6437" w:rsidRDefault="00C5783A" w:rsidP="00C5783A">
      <w:pPr>
        <w:autoSpaceDE w:val="0"/>
        <w:autoSpaceDN w:val="0"/>
        <w:adjustRightInd w:val="0"/>
        <w:rPr>
          <w:rFonts w:ascii="Arial" w:hAnsi="Arial" w:cs="Arial"/>
          <w:color w:val="000000"/>
          <w:sz w:val="18"/>
          <w:szCs w:val="18"/>
        </w:rPr>
      </w:pPr>
    </w:p>
    <w:p w14:paraId="68D7129F" w14:textId="77777777" w:rsidR="00C5783A" w:rsidRPr="009E6437" w:rsidRDefault="00C5783A" w:rsidP="00C5783A">
      <w:pPr>
        <w:autoSpaceDE w:val="0"/>
        <w:autoSpaceDN w:val="0"/>
        <w:adjustRightInd w:val="0"/>
        <w:rPr>
          <w:rFonts w:ascii="Arial" w:hAnsi="Arial" w:cs="Arial"/>
          <w:color w:val="000000"/>
          <w:sz w:val="18"/>
          <w:szCs w:val="18"/>
        </w:rPr>
      </w:pPr>
    </w:p>
    <w:p w14:paraId="1DF25F2A" w14:textId="77777777" w:rsidR="00C5783A" w:rsidRPr="009E6437" w:rsidRDefault="00C5783A" w:rsidP="00C5783A">
      <w:pPr>
        <w:autoSpaceDE w:val="0"/>
        <w:autoSpaceDN w:val="0"/>
        <w:adjustRightInd w:val="0"/>
        <w:rPr>
          <w:rFonts w:ascii="Arial" w:hAnsi="Arial" w:cs="Arial"/>
          <w:color w:val="000000"/>
          <w:sz w:val="23"/>
          <w:szCs w:val="23"/>
        </w:rPr>
      </w:pPr>
    </w:p>
    <w:p w14:paraId="76399C55" w14:textId="77777777" w:rsidR="00C5783A" w:rsidRPr="009E6437" w:rsidRDefault="00C5783A" w:rsidP="00C5783A">
      <w:pPr>
        <w:autoSpaceDE w:val="0"/>
        <w:autoSpaceDN w:val="0"/>
        <w:adjustRightInd w:val="0"/>
        <w:rPr>
          <w:rFonts w:ascii="Arial" w:hAnsi="Arial" w:cs="Arial"/>
          <w:color w:val="000000"/>
          <w:sz w:val="18"/>
          <w:szCs w:val="18"/>
        </w:rPr>
      </w:pPr>
    </w:p>
    <w:p w14:paraId="1B2F4D10" w14:textId="77777777" w:rsidR="00C5783A" w:rsidRPr="009E6437" w:rsidRDefault="00C5783A" w:rsidP="00C5783A">
      <w:pPr>
        <w:autoSpaceDE w:val="0"/>
        <w:autoSpaceDN w:val="0"/>
        <w:adjustRightInd w:val="0"/>
        <w:rPr>
          <w:rFonts w:ascii="Arial" w:hAnsi="Arial" w:cs="Arial"/>
          <w:color w:val="000000"/>
          <w:sz w:val="18"/>
          <w:szCs w:val="18"/>
        </w:rPr>
      </w:pPr>
    </w:p>
    <w:p w14:paraId="00AC0CBF" w14:textId="77777777" w:rsidR="00C5783A" w:rsidRPr="009E6437" w:rsidRDefault="00C5783A" w:rsidP="00C5783A">
      <w:pPr>
        <w:autoSpaceDE w:val="0"/>
        <w:autoSpaceDN w:val="0"/>
        <w:adjustRightInd w:val="0"/>
        <w:rPr>
          <w:rFonts w:ascii="Arial" w:hAnsi="Arial" w:cs="Arial"/>
          <w:b/>
          <w:bCs/>
          <w:color w:val="000000"/>
          <w:sz w:val="23"/>
          <w:szCs w:val="20"/>
        </w:rPr>
      </w:pPr>
      <w:r w:rsidRPr="009E6437">
        <w:rPr>
          <w:rFonts w:ascii="Arial" w:hAnsi="Arial" w:cs="Arial"/>
          <w:b/>
          <w:bCs/>
          <w:color w:val="000000"/>
          <w:sz w:val="23"/>
          <w:szCs w:val="20"/>
        </w:rPr>
        <w:t>A. Remarques liminaires</w:t>
      </w:r>
    </w:p>
    <w:p w14:paraId="6371BC1F" w14:textId="77777777" w:rsidR="00C5783A" w:rsidRPr="009E6437" w:rsidRDefault="00C5783A" w:rsidP="00C5783A">
      <w:pPr>
        <w:autoSpaceDE w:val="0"/>
        <w:autoSpaceDN w:val="0"/>
        <w:adjustRightInd w:val="0"/>
        <w:rPr>
          <w:rFonts w:ascii="Arial" w:hAnsi="Arial" w:cs="Arial"/>
          <w:color w:val="000000"/>
          <w:sz w:val="20"/>
          <w:szCs w:val="20"/>
        </w:rPr>
      </w:pPr>
    </w:p>
    <w:p w14:paraId="1D4AEF12" w14:textId="77777777" w:rsidR="00C5783A" w:rsidRPr="009E6437" w:rsidRDefault="00C5783A" w:rsidP="00C5783A">
      <w:pPr>
        <w:autoSpaceDE w:val="0"/>
        <w:autoSpaceDN w:val="0"/>
        <w:adjustRightInd w:val="0"/>
        <w:rPr>
          <w:rFonts w:ascii="Arial" w:hAnsi="Arial" w:cs="Arial"/>
          <w:color w:val="000000"/>
          <w:sz w:val="18"/>
          <w:szCs w:val="18"/>
        </w:rPr>
      </w:pPr>
      <w:r w:rsidRPr="009E6437">
        <w:rPr>
          <w:rFonts w:ascii="Arial" w:hAnsi="Arial" w:cs="Arial"/>
          <w:color w:val="000000"/>
          <w:sz w:val="18"/>
          <w:szCs w:val="18"/>
        </w:rPr>
        <w:t xml:space="preserve">Les </w:t>
      </w:r>
      <w:r w:rsidRPr="009E6437">
        <w:rPr>
          <w:rFonts w:ascii="Arial" w:hAnsi="Arial" w:cs="Arial"/>
          <w:bCs/>
          <w:color w:val="000000"/>
          <w:sz w:val="18"/>
          <w:szCs w:val="22"/>
          <w:lang w:val="fr-CH"/>
        </w:rPr>
        <w:t>forestières-bûcheronne</w:t>
      </w:r>
      <w:r w:rsidRPr="009E6437">
        <w:rPr>
          <w:rFonts w:ascii="Arial" w:hAnsi="Arial" w:cs="Arial"/>
          <w:bCs/>
          <w:color w:val="000000"/>
          <w:sz w:val="18"/>
          <w:szCs w:val="18"/>
          <w:lang w:val="fr-CH"/>
        </w:rPr>
        <w:t>s</w:t>
      </w:r>
      <w:r w:rsidRPr="009E6437">
        <w:rPr>
          <w:rFonts w:ascii="Arial" w:hAnsi="Arial" w:cs="Arial"/>
          <w:bCs/>
          <w:color w:val="000000"/>
          <w:sz w:val="18"/>
          <w:szCs w:val="22"/>
        </w:rPr>
        <w:t xml:space="preserve"> et les</w:t>
      </w:r>
      <w:r w:rsidRPr="009E6437">
        <w:rPr>
          <w:rFonts w:ascii="Arial" w:hAnsi="Arial" w:cs="Arial"/>
          <w:color w:val="000000"/>
          <w:sz w:val="18"/>
          <w:szCs w:val="18"/>
        </w:rPr>
        <w:t xml:space="preserve"> forestiers-bûcherons sont particulièrement exposés aux intempéries, aux émissions des machines et à de fortes sollicitations de l’appareil locomoteur. Le bon fonctionnement du système cardio-vasculaire, des organes respiratoires, de l’ouïe et de la vue est primordial.</w:t>
      </w:r>
    </w:p>
    <w:p w14:paraId="5EC24381" w14:textId="77777777" w:rsidR="00C5783A" w:rsidRPr="009E6437" w:rsidRDefault="00C5783A" w:rsidP="00C5783A">
      <w:pPr>
        <w:autoSpaceDE w:val="0"/>
        <w:autoSpaceDN w:val="0"/>
        <w:adjustRightInd w:val="0"/>
        <w:rPr>
          <w:rFonts w:ascii="Arial" w:hAnsi="Arial" w:cs="Arial"/>
          <w:color w:val="000000"/>
          <w:sz w:val="18"/>
          <w:szCs w:val="18"/>
        </w:rPr>
      </w:pPr>
    </w:p>
    <w:p w14:paraId="5DA48E05" w14:textId="77777777" w:rsidR="00C5783A" w:rsidRPr="009E6437" w:rsidRDefault="00C5783A" w:rsidP="00C5783A">
      <w:pPr>
        <w:autoSpaceDE w:val="0"/>
        <w:autoSpaceDN w:val="0"/>
        <w:adjustRightInd w:val="0"/>
        <w:rPr>
          <w:rFonts w:ascii="Arial" w:hAnsi="Arial" w:cs="Arial"/>
          <w:color w:val="000000"/>
          <w:sz w:val="18"/>
          <w:szCs w:val="18"/>
        </w:rPr>
      </w:pPr>
    </w:p>
    <w:tbl>
      <w:tblPr>
        <w:tblW w:w="0" w:type="auto"/>
        <w:tblLook w:val="01E0" w:firstRow="1" w:lastRow="1" w:firstColumn="1" w:lastColumn="1" w:noHBand="0" w:noVBand="0"/>
      </w:tblPr>
      <w:tblGrid>
        <w:gridCol w:w="3464"/>
        <w:gridCol w:w="3464"/>
      </w:tblGrid>
      <w:tr w:rsidR="00C5783A" w:rsidRPr="005D6ECF" w14:paraId="15AE449D" w14:textId="77777777">
        <w:tc>
          <w:tcPr>
            <w:tcW w:w="3464" w:type="dxa"/>
          </w:tcPr>
          <w:p w14:paraId="0CE92DB6" w14:textId="77777777" w:rsidR="00C5783A" w:rsidRPr="005D6ECF" w:rsidRDefault="00C5783A" w:rsidP="00C5783A">
            <w:pPr>
              <w:autoSpaceDE w:val="0"/>
              <w:autoSpaceDN w:val="0"/>
              <w:adjustRightInd w:val="0"/>
              <w:rPr>
                <w:rFonts w:ascii="Arial" w:hAnsi="Arial" w:cs="Arial"/>
                <w:b/>
                <w:color w:val="000000"/>
                <w:sz w:val="18"/>
                <w:szCs w:val="18"/>
              </w:rPr>
            </w:pPr>
            <w:r w:rsidRPr="005D6ECF">
              <w:rPr>
                <w:rFonts w:ascii="Arial" w:hAnsi="Arial" w:cs="Arial"/>
                <w:b/>
                <w:color w:val="000000"/>
                <w:sz w:val="18"/>
                <w:szCs w:val="18"/>
              </w:rPr>
              <w:t>Dangers d’accidents</w:t>
            </w:r>
          </w:p>
        </w:tc>
        <w:tc>
          <w:tcPr>
            <w:tcW w:w="3464" w:type="dxa"/>
          </w:tcPr>
          <w:p w14:paraId="688B5510" w14:textId="77777777" w:rsidR="00C5783A" w:rsidRPr="005D6ECF" w:rsidRDefault="00C5783A" w:rsidP="00C5783A">
            <w:pPr>
              <w:autoSpaceDE w:val="0"/>
              <w:autoSpaceDN w:val="0"/>
              <w:adjustRightInd w:val="0"/>
              <w:rPr>
                <w:rFonts w:ascii="Arial" w:hAnsi="Arial" w:cs="Arial"/>
                <w:b/>
                <w:color w:val="000000"/>
                <w:sz w:val="16"/>
                <w:szCs w:val="16"/>
              </w:rPr>
            </w:pPr>
            <w:r w:rsidRPr="005D6ECF">
              <w:rPr>
                <w:rFonts w:ascii="Arial" w:hAnsi="Arial" w:cs="Arial"/>
                <w:b/>
                <w:color w:val="000000"/>
                <w:sz w:val="18"/>
                <w:szCs w:val="18"/>
              </w:rPr>
              <w:t>Dangers d’atteinte à la santé</w:t>
            </w:r>
          </w:p>
          <w:p w14:paraId="444B3E9F" w14:textId="77777777" w:rsidR="00C5783A" w:rsidRPr="005D6ECF" w:rsidRDefault="00C5783A" w:rsidP="00C5783A">
            <w:pPr>
              <w:autoSpaceDE w:val="0"/>
              <w:autoSpaceDN w:val="0"/>
              <w:adjustRightInd w:val="0"/>
              <w:rPr>
                <w:rFonts w:ascii="Arial" w:hAnsi="Arial" w:cs="Arial"/>
                <w:color w:val="000000"/>
                <w:sz w:val="18"/>
                <w:szCs w:val="18"/>
              </w:rPr>
            </w:pPr>
          </w:p>
        </w:tc>
      </w:tr>
      <w:tr w:rsidR="00C5783A" w:rsidRPr="005D6ECF" w14:paraId="077DABA4" w14:textId="77777777">
        <w:tc>
          <w:tcPr>
            <w:tcW w:w="3464" w:type="dxa"/>
          </w:tcPr>
          <w:p w14:paraId="598AEF42" w14:textId="77777777" w:rsidR="00C5783A" w:rsidRPr="005D6ECF" w:rsidRDefault="00C5783A" w:rsidP="00C5783A">
            <w:pPr>
              <w:autoSpaceDE w:val="0"/>
              <w:autoSpaceDN w:val="0"/>
              <w:adjustRightInd w:val="0"/>
              <w:rPr>
                <w:rFonts w:ascii="Arial" w:hAnsi="Arial" w:cs="Arial"/>
                <w:color w:val="000000"/>
                <w:sz w:val="18"/>
                <w:szCs w:val="18"/>
              </w:rPr>
            </w:pPr>
            <w:r w:rsidRPr="005D6ECF">
              <w:rPr>
                <w:rFonts w:ascii="Arial" w:hAnsi="Arial" w:cs="Arial"/>
                <w:color w:val="000000"/>
                <w:sz w:val="18"/>
                <w:szCs w:val="18"/>
              </w:rPr>
              <w:t>- Abattage et façonnage d’arbres</w:t>
            </w:r>
          </w:p>
        </w:tc>
        <w:tc>
          <w:tcPr>
            <w:tcW w:w="3464" w:type="dxa"/>
          </w:tcPr>
          <w:p w14:paraId="4209A7F8" w14:textId="77777777" w:rsidR="00C5783A" w:rsidRPr="005D6ECF" w:rsidRDefault="00C5783A" w:rsidP="00C5783A">
            <w:pPr>
              <w:autoSpaceDE w:val="0"/>
              <w:autoSpaceDN w:val="0"/>
              <w:adjustRightInd w:val="0"/>
              <w:rPr>
                <w:rFonts w:ascii="Arial" w:hAnsi="Arial" w:cs="Arial"/>
                <w:color w:val="000000"/>
                <w:sz w:val="18"/>
                <w:szCs w:val="18"/>
              </w:rPr>
            </w:pPr>
            <w:r w:rsidRPr="005D6ECF">
              <w:rPr>
                <w:rFonts w:ascii="Arial" w:hAnsi="Arial" w:cs="Arial"/>
                <w:color w:val="000000"/>
                <w:sz w:val="18"/>
                <w:szCs w:val="18"/>
              </w:rPr>
              <w:t>- Humidité, froid, chaleur</w:t>
            </w:r>
          </w:p>
        </w:tc>
      </w:tr>
      <w:tr w:rsidR="00C5783A" w:rsidRPr="005D6ECF" w14:paraId="7E2B956B" w14:textId="77777777">
        <w:tc>
          <w:tcPr>
            <w:tcW w:w="3464" w:type="dxa"/>
          </w:tcPr>
          <w:p w14:paraId="7B2E5E2F" w14:textId="77777777" w:rsidR="00C5783A" w:rsidRPr="005D6ECF" w:rsidRDefault="00C5783A" w:rsidP="00C5783A">
            <w:pPr>
              <w:tabs>
                <w:tab w:val="left" w:pos="112"/>
              </w:tabs>
              <w:autoSpaceDE w:val="0"/>
              <w:autoSpaceDN w:val="0"/>
              <w:adjustRightInd w:val="0"/>
              <w:rPr>
                <w:rFonts w:ascii="Arial" w:hAnsi="Arial" w:cs="Arial"/>
                <w:color w:val="000000"/>
                <w:sz w:val="18"/>
                <w:szCs w:val="18"/>
              </w:rPr>
            </w:pPr>
            <w:r w:rsidRPr="005D6ECF">
              <w:rPr>
                <w:rFonts w:ascii="Arial" w:hAnsi="Arial" w:cs="Arial"/>
                <w:color w:val="000000"/>
                <w:sz w:val="18"/>
                <w:szCs w:val="18"/>
              </w:rPr>
              <w:t xml:space="preserve">- travaux avec la tronçonneuse et </w:t>
            </w:r>
            <w:r w:rsidRPr="005D6ECF">
              <w:rPr>
                <w:rFonts w:ascii="Arial" w:hAnsi="Arial" w:cs="Arial"/>
                <w:color w:val="000000"/>
                <w:sz w:val="18"/>
                <w:szCs w:val="18"/>
              </w:rPr>
              <w:tab/>
              <w:t xml:space="preserve">d’autres machines </w:t>
            </w:r>
          </w:p>
        </w:tc>
        <w:tc>
          <w:tcPr>
            <w:tcW w:w="3464" w:type="dxa"/>
          </w:tcPr>
          <w:p w14:paraId="3CE02656" w14:textId="77777777" w:rsidR="00C5783A" w:rsidRPr="005D6ECF" w:rsidRDefault="00C5783A" w:rsidP="00C5783A">
            <w:pPr>
              <w:tabs>
                <w:tab w:val="left" w:pos="120"/>
              </w:tabs>
              <w:autoSpaceDE w:val="0"/>
              <w:autoSpaceDN w:val="0"/>
              <w:adjustRightInd w:val="0"/>
              <w:rPr>
                <w:rFonts w:ascii="Arial" w:hAnsi="Arial" w:cs="Arial"/>
                <w:color w:val="000000"/>
                <w:sz w:val="18"/>
                <w:szCs w:val="18"/>
              </w:rPr>
            </w:pPr>
            <w:r w:rsidRPr="005D6ECF">
              <w:rPr>
                <w:rFonts w:ascii="Arial" w:hAnsi="Arial" w:cs="Arial"/>
                <w:color w:val="000000"/>
                <w:sz w:val="18"/>
                <w:szCs w:val="18"/>
              </w:rPr>
              <w:t xml:space="preserve">- bruit de machines (exposition </w:t>
            </w:r>
            <w:r w:rsidRPr="005D6ECF">
              <w:rPr>
                <w:rFonts w:ascii="Arial" w:hAnsi="Arial" w:cs="Arial"/>
                <w:color w:val="000000"/>
                <w:sz w:val="18"/>
                <w:szCs w:val="18"/>
              </w:rPr>
              <w:tab/>
              <w:t>prolongée à plus de 90 dB[A])</w:t>
            </w:r>
          </w:p>
        </w:tc>
      </w:tr>
      <w:tr w:rsidR="00C5783A" w:rsidRPr="005D6ECF" w14:paraId="1EAA66C4" w14:textId="77777777">
        <w:tc>
          <w:tcPr>
            <w:tcW w:w="3464" w:type="dxa"/>
          </w:tcPr>
          <w:p w14:paraId="69102474" w14:textId="77777777" w:rsidR="00C5783A" w:rsidRPr="005D6ECF" w:rsidRDefault="00C5783A" w:rsidP="00C5783A">
            <w:pPr>
              <w:autoSpaceDE w:val="0"/>
              <w:autoSpaceDN w:val="0"/>
              <w:adjustRightInd w:val="0"/>
              <w:rPr>
                <w:rFonts w:ascii="Arial" w:hAnsi="Arial" w:cs="Arial"/>
                <w:color w:val="000000"/>
                <w:sz w:val="18"/>
                <w:szCs w:val="18"/>
              </w:rPr>
            </w:pPr>
            <w:r w:rsidRPr="005D6ECF" w:rsidDel="009E6437">
              <w:rPr>
                <w:rFonts w:ascii="Arial" w:hAnsi="Arial" w:cs="Arial"/>
                <w:color w:val="000000"/>
                <w:sz w:val="18"/>
                <w:szCs w:val="18"/>
              </w:rPr>
              <w:t xml:space="preserve">- </w:t>
            </w:r>
            <w:r w:rsidRPr="005D6ECF">
              <w:rPr>
                <w:rFonts w:ascii="Arial" w:hAnsi="Arial" w:cs="Arial"/>
                <w:color w:val="000000"/>
                <w:sz w:val="18"/>
                <w:szCs w:val="18"/>
              </w:rPr>
              <w:t>travaux de débardage</w:t>
            </w:r>
          </w:p>
          <w:p w14:paraId="2B535646" w14:textId="77777777" w:rsidR="00C5783A" w:rsidRPr="005D6ECF" w:rsidRDefault="00C5783A" w:rsidP="00C5783A">
            <w:pPr>
              <w:autoSpaceDE w:val="0"/>
              <w:autoSpaceDN w:val="0"/>
              <w:adjustRightInd w:val="0"/>
              <w:rPr>
                <w:rFonts w:ascii="Arial" w:hAnsi="Arial" w:cs="Arial"/>
                <w:color w:val="000000"/>
                <w:sz w:val="18"/>
                <w:szCs w:val="18"/>
              </w:rPr>
            </w:pPr>
            <w:r w:rsidRPr="005D6ECF">
              <w:rPr>
                <w:rFonts w:ascii="Arial" w:hAnsi="Arial" w:cs="Arial"/>
                <w:color w:val="000000"/>
                <w:sz w:val="18"/>
                <w:szCs w:val="18"/>
              </w:rPr>
              <w:t>- travail en terrain accidenté</w:t>
            </w:r>
          </w:p>
        </w:tc>
        <w:tc>
          <w:tcPr>
            <w:tcW w:w="3464" w:type="dxa"/>
          </w:tcPr>
          <w:p w14:paraId="372196FE" w14:textId="77777777" w:rsidR="00C5783A" w:rsidRPr="005D6ECF" w:rsidRDefault="00C5783A" w:rsidP="00C5783A">
            <w:pPr>
              <w:tabs>
                <w:tab w:val="left" w:pos="106"/>
              </w:tabs>
              <w:autoSpaceDE w:val="0"/>
              <w:autoSpaceDN w:val="0"/>
              <w:adjustRightInd w:val="0"/>
              <w:rPr>
                <w:rFonts w:ascii="Arial" w:hAnsi="Arial" w:cs="Arial"/>
                <w:color w:val="000000"/>
                <w:sz w:val="18"/>
                <w:szCs w:val="18"/>
              </w:rPr>
            </w:pPr>
            <w:r w:rsidRPr="005D6ECF">
              <w:rPr>
                <w:rFonts w:ascii="Arial" w:hAnsi="Arial" w:cs="Arial"/>
                <w:color w:val="000000"/>
                <w:sz w:val="18"/>
                <w:szCs w:val="18"/>
              </w:rPr>
              <w:t xml:space="preserve">- vibrations (spécialement avec la </w:t>
            </w:r>
            <w:r w:rsidRPr="005D6ECF">
              <w:rPr>
                <w:rFonts w:ascii="Arial" w:hAnsi="Arial" w:cs="Arial"/>
                <w:color w:val="000000"/>
                <w:sz w:val="18"/>
                <w:szCs w:val="18"/>
              </w:rPr>
              <w:tab/>
              <w:t>tronçonneuse)</w:t>
            </w:r>
          </w:p>
        </w:tc>
      </w:tr>
      <w:tr w:rsidR="00C5783A" w:rsidRPr="005D6ECF" w14:paraId="01614885" w14:textId="77777777">
        <w:tc>
          <w:tcPr>
            <w:tcW w:w="3464" w:type="dxa"/>
          </w:tcPr>
          <w:p w14:paraId="0A35348A" w14:textId="77777777" w:rsidR="00C5783A" w:rsidRPr="005D6ECF" w:rsidRDefault="00C5783A" w:rsidP="00C5783A">
            <w:pPr>
              <w:autoSpaceDE w:val="0"/>
              <w:autoSpaceDN w:val="0"/>
              <w:adjustRightInd w:val="0"/>
              <w:rPr>
                <w:rFonts w:ascii="Arial" w:hAnsi="Arial" w:cs="Arial"/>
                <w:color w:val="000000"/>
                <w:sz w:val="18"/>
                <w:szCs w:val="18"/>
              </w:rPr>
            </w:pPr>
          </w:p>
        </w:tc>
        <w:tc>
          <w:tcPr>
            <w:tcW w:w="3464" w:type="dxa"/>
          </w:tcPr>
          <w:p w14:paraId="362D429D" w14:textId="77777777" w:rsidR="00C5783A" w:rsidRPr="005D6ECF" w:rsidRDefault="00C5783A" w:rsidP="00C5783A">
            <w:pPr>
              <w:autoSpaceDE w:val="0"/>
              <w:autoSpaceDN w:val="0"/>
              <w:adjustRightInd w:val="0"/>
              <w:rPr>
                <w:rFonts w:ascii="Arial" w:hAnsi="Arial" w:cs="Arial"/>
                <w:color w:val="000000"/>
                <w:sz w:val="18"/>
                <w:szCs w:val="18"/>
              </w:rPr>
            </w:pPr>
            <w:r w:rsidRPr="005D6ECF">
              <w:rPr>
                <w:rFonts w:ascii="Arial" w:hAnsi="Arial" w:cs="Arial"/>
                <w:color w:val="000000"/>
                <w:sz w:val="18"/>
                <w:szCs w:val="18"/>
              </w:rPr>
              <w:t>- gaz d’échappement</w:t>
            </w:r>
          </w:p>
        </w:tc>
      </w:tr>
      <w:tr w:rsidR="00C5783A" w:rsidRPr="005D6ECF" w14:paraId="2AAA4BCD" w14:textId="77777777">
        <w:tc>
          <w:tcPr>
            <w:tcW w:w="3464" w:type="dxa"/>
          </w:tcPr>
          <w:p w14:paraId="0C27D4BC" w14:textId="77777777" w:rsidR="00C5783A" w:rsidRPr="005D6ECF" w:rsidRDefault="00C5783A" w:rsidP="00C5783A">
            <w:pPr>
              <w:autoSpaceDE w:val="0"/>
              <w:autoSpaceDN w:val="0"/>
              <w:adjustRightInd w:val="0"/>
              <w:rPr>
                <w:rFonts w:ascii="Arial" w:hAnsi="Arial" w:cs="Arial"/>
                <w:color w:val="000000"/>
                <w:sz w:val="18"/>
                <w:szCs w:val="18"/>
              </w:rPr>
            </w:pPr>
          </w:p>
        </w:tc>
        <w:tc>
          <w:tcPr>
            <w:tcW w:w="3464" w:type="dxa"/>
          </w:tcPr>
          <w:p w14:paraId="6F18EF89" w14:textId="77777777" w:rsidR="00C5783A" w:rsidRPr="005D6ECF" w:rsidRDefault="00C5783A" w:rsidP="00C5783A">
            <w:pPr>
              <w:tabs>
                <w:tab w:val="left" w:pos="106"/>
              </w:tabs>
              <w:autoSpaceDE w:val="0"/>
              <w:autoSpaceDN w:val="0"/>
              <w:adjustRightInd w:val="0"/>
              <w:rPr>
                <w:rFonts w:ascii="Arial" w:hAnsi="Arial" w:cs="Arial"/>
                <w:color w:val="000000"/>
                <w:sz w:val="18"/>
                <w:szCs w:val="18"/>
              </w:rPr>
            </w:pPr>
            <w:r w:rsidRPr="005D6ECF">
              <w:rPr>
                <w:rFonts w:ascii="Arial" w:hAnsi="Arial" w:cs="Arial"/>
                <w:color w:val="000000"/>
                <w:sz w:val="18"/>
                <w:szCs w:val="18"/>
              </w:rPr>
              <w:t xml:space="preserve">- lever, porter et transporter de lourdes </w:t>
            </w:r>
            <w:r w:rsidRPr="005D6ECF">
              <w:rPr>
                <w:rFonts w:ascii="Arial" w:hAnsi="Arial" w:cs="Arial"/>
                <w:color w:val="000000"/>
                <w:sz w:val="18"/>
                <w:szCs w:val="18"/>
              </w:rPr>
              <w:tab/>
              <w:t>charges</w:t>
            </w:r>
          </w:p>
        </w:tc>
      </w:tr>
      <w:tr w:rsidR="00C5783A" w:rsidRPr="005D6ECF" w14:paraId="335AB83E" w14:textId="77777777">
        <w:tc>
          <w:tcPr>
            <w:tcW w:w="3464" w:type="dxa"/>
          </w:tcPr>
          <w:p w14:paraId="622ABE6E" w14:textId="77777777" w:rsidR="00C5783A" w:rsidRPr="005D6ECF" w:rsidRDefault="00C5783A" w:rsidP="00C5783A">
            <w:pPr>
              <w:autoSpaceDE w:val="0"/>
              <w:autoSpaceDN w:val="0"/>
              <w:adjustRightInd w:val="0"/>
              <w:rPr>
                <w:rFonts w:ascii="Arial" w:hAnsi="Arial" w:cs="Arial"/>
                <w:color w:val="000000"/>
                <w:sz w:val="18"/>
                <w:szCs w:val="18"/>
              </w:rPr>
            </w:pPr>
          </w:p>
        </w:tc>
        <w:tc>
          <w:tcPr>
            <w:tcW w:w="3464" w:type="dxa"/>
          </w:tcPr>
          <w:p w14:paraId="1CD85C54" w14:textId="77777777" w:rsidR="00C5783A" w:rsidRPr="005D6ECF" w:rsidRDefault="00C5783A" w:rsidP="00C5783A">
            <w:pPr>
              <w:autoSpaceDE w:val="0"/>
              <w:autoSpaceDN w:val="0"/>
              <w:adjustRightInd w:val="0"/>
              <w:rPr>
                <w:rFonts w:ascii="Arial" w:hAnsi="Arial" w:cs="Arial"/>
                <w:color w:val="000000"/>
                <w:sz w:val="18"/>
                <w:szCs w:val="18"/>
              </w:rPr>
            </w:pPr>
            <w:r w:rsidRPr="005D6ECF">
              <w:rPr>
                <w:rFonts w:ascii="Arial" w:hAnsi="Arial" w:cs="Arial"/>
                <w:color w:val="000000"/>
                <w:sz w:val="18"/>
                <w:szCs w:val="18"/>
              </w:rPr>
              <w:t>- importants efforts physiques soutenus</w:t>
            </w:r>
          </w:p>
        </w:tc>
      </w:tr>
    </w:tbl>
    <w:p w14:paraId="3A5ADF11" w14:textId="77777777" w:rsidR="00C5783A" w:rsidRPr="009E6437" w:rsidRDefault="00C5783A" w:rsidP="00C5783A">
      <w:pPr>
        <w:autoSpaceDE w:val="0"/>
        <w:autoSpaceDN w:val="0"/>
        <w:adjustRightInd w:val="0"/>
        <w:rPr>
          <w:rFonts w:ascii="Arial" w:hAnsi="Arial" w:cs="Arial"/>
          <w:color w:val="000000"/>
          <w:sz w:val="18"/>
          <w:szCs w:val="18"/>
        </w:rPr>
      </w:pPr>
    </w:p>
    <w:p w14:paraId="3C30C430" w14:textId="77777777" w:rsidR="004C3C76" w:rsidRDefault="004C3C76" w:rsidP="004C3C76">
      <w:pPr>
        <w:rPr>
          <w:rFonts w:ascii="Arial" w:hAnsi="Arial" w:cs="Arial"/>
          <w:color w:val="000000"/>
          <w:sz w:val="18"/>
          <w:szCs w:val="18"/>
          <w:lang w:val="fr-CH"/>
        </w:rPr>
      </w:pPr>
    </w:p>
    <w:p w14:paraId="4B2C6006" w14:textId="42244E3D" w:rsidR="00C5783A" w:rsidRPr="004C3C76" w:rsidRDefault="004C3C76" w:rsidP="004C3C76">
      <w:pPr>
        <w:rPr>
          <w:rFonts w:ascii="Arial" w:hAnsi="Arial" w:cs="Arial"/>
          <w:sz w:val="18"/>
          <w:szCs w:val="18"/>
          <w:lang w:val="fr-CH"/>
        </w:rPr>
      </w:pPr>
      <w:r w:rsidRPr="004C3C76">
        <w:rPr>
          <w:rFonts w:ascii="Arial" w:hAnsi="Arial" w:cs="Arial"/>
          <w:color w:val="000000"/>
          <w:sz w:val="18"/>
          <w:szCs w:val="18"/>
          <w:lang w:val="fr-CH"/>
        </w:rPr>
        <w:t>L’</w:t>
      </w:r>
      <w:proofErr w:type="spellStart"/>
      <w:r w:rsidRPr="004C3C76">
        <w:rPr>
          <w:rFonts w:ascii="Arial" w:hAnsi="Arial" w:cs="Arial"/>
          <w:color w:val="000000"/>
          <w:sz w:val="18"/>
          <w:szCs w:val="18"/>
          <w:lang w:val="fr-CH"/>
        </w:rPr>
        <w:t>Ortra</w:t>
      </w:r>
      <w:proofErr w:type="spellEnd"/>
      <w:r w:rsidRPr="004C3C76">
        <w:rPr>
          <w:rFonts w:ascii="Arial" w:hAnsi="Arial" w:cs="Arial"/>
          <w:color w:val="000000"/>
          <w:sz w:val="18"/>
          <w:szCs w:val="18"/>
          <w:lang w:val="fr-CH"/>
        </w:rPr>
        <w:t xml:space="preserve"> Forêt Suisse recommande de procéder à un examen médical d’aptitude dans le contexte professionnel avant le début de l’apprentissage et à la fin de la première année.</w:t>
      </w:r>
      <w:r w:rsidRPr="004C3C76">
        <w:rPr>
          <w:rFonts w:ascii="Arial" w:hAnsi="Arial" w:cs="Arial"/>
          <w:color w:val="000000"/>
          <w:sz w:val="18"/>
          <w:szCs w:val="18"/>
        </w:rPr>
        <w:t xml:space="preserve"> </w:t>
      </w:r>
      <w:r w:rsidRPr="009E6437">
        <w:rPr>
          <w:rFonts w:ascii="Arial" w:hAnsi="Arial" w:cs="Arial"/>
          <w:color w:val="000000"/>
          <w:sz w:val="18"/>
          <w:szCs w:val="18"/>
        </w:rPr>
        <w:t>Ces examens sont à la charge de l’entreprise formatrice.</w:t>
      </w:r>
    </w:p>
    <w:p w14:paraId="006C9FA6" w14:textId="77777777" w:rsidR="00C5783A" w:rsidRPr="009E6437" w:rsidRDefault="00C5783A" w:rsidP="00C5783A">
      <w:pPr>
        <w:autoSpaceDE w:val="0"/>
        <w:autoSpaceDN w:val="0"/>
        <w:adjustRightInd w:val="0"/>
        <w:rPr>
          <w:rFonts w:ascii="Arial" w:hAnsi="Arial" w:cs="Arial"/>
          <w:color w:val="000000"/>
          <w:sz w:val="18"/>
          <w:szCs w:val="18"/>
        </w:rPr>
      </w:pPr>
    </w:p>
    <w:p w14:paraId="62355222" w14:textId="168CF73A" w:rsidR="00C5783A" w:rsidRPr="009E6437" w:rsidRDefault="00C5783A" w:rsidP="00C5783A">
      <w:pPr>
        <w:autoSpaceDE w:val="0"/>
        <w:autoSpaceDN w:val="0"/>
        <w:adjustRightInd w:val="0"/>
        <w:rPr>
          <w:rFonts w:ascii="Arial" w:hAnsi="Arial" w:cs="Arial"/>
          <w:color w:val="000000"/>
          <w:sz w:val="18"/>
          <w:szCs w:val="18"/>
        </w:rPr>
      </w:pPr>
      <w:r w:rsidRPr="009E6437">
        <w:rPr>
          <w:rFonts w:ascii="Arial" w:hAnsi="Arial" w:cs="Arial"/>
          <w:color w:val="000000"/>
          <w:sz w:val="18"/>
          <w:szCs w:val="18"/>
        </w:rPr>
        <w:t xml:space="preserve">Lors de l’examen médical d’aptitude, le médecin tiendra compte des critères de médecine du travail mentionnés dans </w:t>
      </w:r>
      <w:r w:rsidR="00BA40F0">
        <w:rPr>
          <w:rFonts w:ascii="Arial" w:hAnsi="Arial" w:cs="Arial"/>
          <w:color w:val="000000"/>
          <w:sz w:val="18"/>
          <w:szCs w:val="18"/>
        </w:rPr>
        <w:t>cette</w:t>
      </w:r>
      <w:r w:rsidRPr="009E6437">
        <w:rPr>
          <w:rFonts w:ascii="Arial" w:hAnsi="Arial" w:cs="Arial"/>
          <w:color w:val="000000"/>
          <w:sz w:val="18"/>
          <w:szCs w:val="18"/>
        </w:rPr>
        <w:t xml:space="preserve"> notice (lettre C, chiffre III). Il procédera dans tous les cas à l’examen général d’aptitude à l’exercice de la profession de </w:t>
      </w:r>
      <w:r w:rsidRPr="009E6437">
        <w:rPr>
          <w:rFonts w:ascii="Arial" w:hAnsi="Arial" w:cs="Arial"/>
          <w:bCs/>
          <w:color w:val="000000"/>
          <w:sz w:val="18"/>
          <w:szCs w:val="22"/>
        </w:rPr>
        <w:t>forestière</w:t>
      </w:r>
      <w:r w:rsidRPr="009E6437">
        <w:rPr>
          <w:rFonts w:ascii="Arial" w:hAnsi="Arial" w:cs="Arial"/>
          <w:color w:val="000000"/>
          <w:sz w:val="18"/>
          <w:szCs w:val="22"/>
          <w:lang w:val="fr-CH"/>
        </w:rPr>
        <w:t>-bûcheronne</w:t>
      </w:r>
      <w:r w:rsidRPr="009E6437">
        <w:rPr>
          <w:rFonts w:ascii="Arial" w:hAnsi="Arial" w:cs="Arial"/>
          <w:color w:val="000000"/>
          <w:sz w:val="18"/>
          <w:szCs w:val="18"/>
        </w:rPr>
        <w:t xml:space="preserve"> / forestier-bûcheron. En cas de doute quant à cette aptitude, il complétera cet examen général par des examens spéciaux. </w:t>
      </w:r>
    </w:p>
    <w:p w14:paraId="329CD059" w14:textId="77777777" w:rsidR="00C5783A" w:rsidRPr="009E6437" w:rsidRDefault="00C5783A" w:rsidP="00C5783A">
      <w:pPr>
        <w:autoSpaceDE w:val="0"/>
        <w:autoSpaceDN w:val="0"/>
        <w:adjustRightInd w:val="0"/>
        <w:rPr>
          <w:rFonts w:ascii="Arial" w:hAnsi="Arial" w:cs="Arial"/>
          <w:color w:val="000000"/>
          <w:sz w:val="18"/>
          <w:szCs w:val="18"/>
        </w:rPr>
      </w:pPr>
    </w:p>
    <w:p w14:paraId="44F1BE26" w14:textId="77777777" w:rsidR="00C5783A" w:rsidRPr="009E6437" w:rsidRDefault="00C5783A" w:rsidP="00C5783A">
      <w:pPr>
        <w:autoSpaceDE w:val="0"/>
        <w:autoSpaceDN w:val="0"/>
        <w:adjustRightInd w:val="0"/>
        <w:rPr>
          <w:rFonts w:ascii="Arial" w:hAnsi="Arial" w:cs="Arial"/>
          <w:color w:val="000000"/>
          <w:sz w:val="18"/>
          <w:szCs w:val="18"/>
        </w:rPr>
      </w:pPr>
    </w:p>
    <w:p w14:paraId="09188D27" w14:textId="77777777" w:rsidR="00C5783A" w:rsidRPr="009E6437" w:rsidRDefault="00C5783A" w:rsidP="00C5783A">
      <w:pPr>
        <w:autoSpaceDE w:val="0"/>
        <w:autoSpaceDN w:val="0"/>
        <w:adjustRightInd w:val="0"/>
        <w:rPr>
          <w:rFonts w:ascii="Arial" w:hAnsi="Arial" w:cs="Arial"/>
          <w:b/>
          <w:bCs/>
          <w:color w:val="000000"/>
          <w:sz w:val="23"/>
          <w:szCs w:val="23"/>
        </w:rPr>
      </w:pPr>
      <w:r w:rsidRPr="009E6437">
        <w:rPr>
          <w:rFonts w:ascii="Arial" w:hAnsi="Arial" w:cs="Arial"/>
          <w:color w:val="000000"/>
          <w:sz w:val="18"/>
          <w:szCs w:val="18"/>
        </w:rPr>
        <w:br w:type="column"/>
      </w:r>
      <w:r w:rsidRPr="009E6437">
        <w:rPr>
          <w:rFonts w:ascii="Arial" w:hAnsi="Arial" w:cs="Arial"/>
          <w:b/>
          <w:bCs/>
          <w:color w:val="000000"/>
          <w:sz w:val="23"/>
          <w:szCs w:val="23"/>
        </w:rPr>
        <w:t>B. Rapport du médecin</w:t>
      </w:r>
    </w:p>
    <w:p w14:paraId="0DEBC060" w14:textId="77777777" w:rsidR="00C5783A" w:rsidRPr="009E6437" w:rsidRDefault="00C5783A" w:rsidP="00C5783A">
      <w:pPr>
        <w:autoSpaceDE w:val="0"/>
        <w:autoSpaceDN w:val="0"/>
        <w:adjustRightInd w:val="0"/>
        <w:rPr>
          <w:rFonts w:ascii="Arial" w:hAnsi="Arial" w:cs="Arial"/>
          <w:color w:val="000000"/>
          <w:sz w:val="16"/>
          <w:szCs w:val="16"/>
        </w:rPr>
      </w:pPr>
    </w:p>
    <w:p w14:paraId="283FE6FD" w14:textId="77777777" w:rsidR="00C5783A" w:rsidRPr="009E6437" w:rsidRDefault="00C5783A" w:rsidP="00C5783A">
      <w:pPr>
        <w:autoSpaceDE w:val="0"/>
        <w:autoSpaceDN w:val="0"/>
        <w:adjustRightInd w:val="0"/>
        <w:rPr>
          <w:rFonts w:ascii="Arial" w:hAnsi="Arial" w:cs="Arial"/>
          <w:b/>
          <w:bCs/>
          <w:color w:val="000000"/>
          <w:sz w:val="20"/>
          <w:szCs w:val="20"/>
        </w:rPr>
      </w:pPr>
      <w:r w:rsidRPr="009E6437">
        <w:rPr>
          <w:rFonts w:ascii="Arial" w:hAnsi="Arial" w:cs="Arial"/>
          <w:b/>
          <w:bCs/>
          <w:color w:val="000000"/>
          <w:sz w:val="20"/>
          <w:szCs w:val="20"/>
        </w:rPr>
        <w:t>1. Candidat/e / apprenti/e</w:t>
      </w:r>
    </w:p>
    <w:p w14:paraId="368D2FA8" w14:textId="77777777" w:rsidR="00C5783A" w:rsidRPr="009E6437" w:rsidRDefault="00C5783A" w:rsidP="00C5783A">
      <w:pPr>
        <w:autoSpaceDE w:val="0"/>
        <w:autoSpaceDN w:val="0"/>
        <w:adjustRightInd w:val="0"/>
        <w:rPr>
          <w:rFonts w:ascii="Arial" w:hAnsi="Arial" w:cs="Arial"/>
          <w:color w:val="000000"/>
          <w:sz w:val="16"/>
          <w:szCs w:val="16"/>
        </w:rPr>
      </w:pPr>
    </w:p>
    <w:p w14:paraId="616A1F43" w14:textId="77777777" w:rsidR="00C5783A" w:rsidRPr="009E6437" w:rsidRDefault="00C5783A" w:rsidP="00C5783A">
      <w:pPr>
        <w:tabs>
          <w:tab w:val="left" w:pos="2870"/>
          <w:tab w:val="left" w:pos="5400"/>
        </w:tabs>
        <w:autoSpaceDE w:val="0"/>
        <w:autoSpaceDN w:val="0"/>
        <w:adjustRightInd w:val="0"/>
        <w:rPr>
          <w:rFonts w:ascii="Arial" w:hAnsi="Arial" w:cs="Arial"/>
          <w:color w:val="000000"/>
          <w:sz w:val="16"/>
          <w:szCs w:val="16"/>
        </w:rPr>
      </w:pPr>
      <w:r w:rsidRPr="009E6437">
        <w:rPr>
          <w:rFonts w:ascii="Arial" w:hAnsi="Arial" w:cs="Arial"/>
          <w:color w:val="000000"/>
          <w:sz w:val="18"/>
          <w:szCs w:val="18"/>
        </w:rPr>
        <w:t>Nom :</w:t>
      </w:r>
      <w:r w:rsidRPr="009E6437">
        <w:rPr>
          <w:rFonts w:ascii="Arial" w:hAnsi="Arial" w:cs="Arial"/>
          <w:color w:val="000000"/>
          <w:sz w:val="18"/>
          <w:szCs w:val="18"/>
        </w:rPr>
        <w:tab/>
        <w:t>Prénom :</w:t>
      </w:r>
      <w:r w:rsidRPr="009E6437">
        <w:rPr>
          <w:rFonts w:ascii="Arial" w:hAnsi="Arial" w:cs="Arial"/>
          <w:color w:val="000000"/>
          <w:sz w:val="18"/>
          <w:szCs w:val="18"/>
        </w:rPr>
        <w:tab/>
        <w:t>Date de naissance :</w:t>
      </w:r>
    </w:p>
    <w:p w14:paraId="3F3E485F" w14:textId="77777777" w:rsidR="00C5783A" w:rsidRPr="009E6437" w:rsidRDefault="00C5783A" w:rsidP="00C5783A">
      <w:pPr>
        <w:autoSpaceDE w:val="0"/>
        <w:autoSpaceDN w:val="0"/>
        <w:adjustRightInd w:val="0"/>
        <w:spacing w:before="120"/>
        <w:rPr>
          <w:rFonts w:ascii="Arial" w:hAnsi="Arial" w:cs="Arial"/>
          <w:color w:val="999999"/>
          <w:sz w:val="18"/>
          <w:szCs w:val="18"/>
        </w:rPr>
      </w:pPr>
      <w:r w:rsidRPr="009E6437">
        <w:rPr>
          <w:rFonts w:ascii="Arial" w:hAnsi="Arial" w:cs="Arial"/>
          <w:color w:val="999999"/>
          <w:sz w:val="18"/>
          <w:szCs w:val="18"/>
        </w:rPr>
        <w:t>……………………………………………………………………………………………………….</w:t>
      </w:r>
    </w:p>
    <w:p w14:paraId="536B4817" w14:textId="77777777" w:rsidR="00C5783A" w:rsidRPr="009E6437" w:rsidRDefault="00C5783A" w:rsidP="00C5783A">
      <w:pPr>
        <w:autoSpaceDE w:val="0"/>
        <w:autoSpaceDN w:val="0"/>
        <w:adjustRightInd w:val="0"/>
        <w:rPr>
          <w:rFonts w:ascii="Arial" w:hAnsi="Arial" w:cs="Arial"/>
          <w:color w:val="000000"/>
          <w:sz w:val="16"/>
          <w:szCs w:val="16"/>
        </w:rPr>
      </w:pPr>
    </w:p>
    <w:p w14:paraId="55B9838E" w14:textId="77777777" w:rsidR="00C5783A" w:rsidRPr="009E6437" w:rsidRDefault="00C5783A" w:rsidP="00C5783A">
      <w:pPr>
        <w:autoSpaceDE w:val="0"/>
        <w:autoSpaceDN w:val="0"/>
        <w:adjustRightInd w:val="0"/>
        <w:rPr>
          <w:rFonts w:ascii="Arial" w:hAnsi="Arial" w:cs="Arial"/>
          <w:color w:val="000000"/>
          <w:sz w:val="16"/>
          <w:szCs w:val="16"/>
        </w:rPr>
      </w:pPr>
      <w:r w:rsidRPr="009E6437">
        <w:rPr>
          <w:rFonts w:ascii="Arial" w:hAnsi="Arial" w:cs="Arial"/>
          <w:color w:val="000000"/>
          <w:sz w:val="18"/>
          <w:szCs w:val="18"/>
        </w:rPr>
        <w:t xml:space="preserve">Adresse : </w:t>
      </w:r>
    </w:p>
    <w:p w14:paraId="48F8B953" w14:textId="77777777" w:rsidR="00C5783A" w:rsidRPr="009E6437" w:rsidRDefault="00C5783A" w:rsidP="00C5783A">
      <w:pPr>
        <w:autoSpaceDE w:val="0"/>
        <w:autoSpaceDN w:val="0"/>
        <w:adjustRightInd w:val="0"/>
        <w:spacing w:before="120"/>
        <w:rPr>
          <w:rFonts w:ascii="Arial" w:hAnsi="Arial" w:cs="Arial"/>
          <w:color w:val="999999"/>
          <w:sz w:val="18"/>
          <w:szCs w:val="18"/>
        </w:rPr>
      </w:pPr>
      <w:r w:rsidRPr="009E6437">
        <w:rPr>
          <w:rFonts w:ascii="Arial" w:hAnsi="Arial" w:cs="Arial"/>
          <w:color w:val="999999"/>
          <w:sz w:val="18"/>
          <w:szCs w:val="18"/>
        </w:rPr>
        <w:t>……………………………………………………………………………………………………….</w:t>
      </w:r>
    </w:p>
    <w:p w14:paraId="08EA7DB9" w14:textId="77777777" w:rsidR="00C5783A" w:rsidRPr="009E6437" w:rsidRDefault="00C5783A" w:rsidP="00C5783A">
      <w:pPr>
        <w:autoSpaceDE w:val="0"/>
        <w:autoSpaceDN w:val="0"/>
        <w:adjustRightInd w:val="0"/>
        <w:rPr>
          <w:rFonts w:ascii="Arial" w:hAnsi="Arial" w:cs="Arial"/>
          <w:color w:val="000000"/>
          <w:sz w:val="16"/>
          <w:szCs w:val="16"/>
        </w:rPr>
      </w:pPr>
    </w:p>
    <w:p w14:paraId="26E5CA25" w14:textId="77777777" w:rsidR="00C5783A" w:rsidRPr="009E6437" w:rsidRDefault="00C5783A" w:rsidP="00C5783A">
      <w:pPr>
        <w:autoSpaceDE w:val="0"/>
        <w:autoSpaceDN w:val="0"/>
        <w:adjustRightInd w:val="0"/>
        <w:rPr>
          <w:rFonts w:ascii="Arial" w:hAnsi="Arial" w:cs="Arial"/>
          <w:color w:val="000000"/>
          <w:sz w:val="18"/>
          <w:szCs w:val="18"/>
        </w:rPr>
      </w:pPr>
      <w:r w:rsidRPr="009E6437">
        <w:rPr>
          <w:rFonts w:ascii="Arial" w:hAnsi="Arial" w:cs="Arial"/>
          <w:b/>
          <w:bCs/>
          <w:color w:val="000000"/>
          <w:sz w:val="20"/>
          <w:szCs w:val="20"/>
        </w:rPr>
        <w:t xml:space="preserve">2. Type d’examen </w:t>
      </w:r>
      <w:r w:rsidRPr="009E6437">
        <w:rPr>
          <w:rFonts w:ascii="Arial" w:hAnsi="Arial" w:cs="Arial"/>
          <w:color w:val="000000"/>
          <w:sz w:val="18"/>
          <w:szCs w:val="18"/>
        </w:rPr>
        <w:t>(marquer d’une croix ce qui convient)</w:t>
      </w:r>
    </w:p>
    <w:p w14:paraId="5888C029" w14:textId="77777777" w:rsidR="00C5783A" w:rsidRPr="009E6437" w:rsidRDefault="00C5783A" w:rsidP="00C5783A">
      <w:pPr>
        <w:autoSpaceDE w:val="0"/>
        <w:autoSpaceDN w:val="0"/>
        <w:adjustRightInd w:val="0"/>
        <w:rPr>
          <w:rFonts w:ascii="Arial" w:hAnsi="Arial" w:cs="Arial"/>
          <w:color w:val="000000"/>
          <w:sz w:val="16"/>
          <w:szCs w:val="16"/>
        </w:rPr>
      </w:pPr>
    </w:p>
    <w:p w14:paraId="1140D31E" w14:textId="77777777" w:rsidR="00C5783A" w:rsidRPr="009E6437" w:rsidRDefault="00C5783A" w:rsidP="00C5783A">
      <w:pPr>
        <w:tabs>
          <w:tab w:val="left" w:pos="540"/>
        </w:tabs>
        <w:autoSpaceDE w:val="0"/>
        <w:autoSpaceDN w:val="0"/>
        <w:adjustRightInd w:val="0"/>
        <w:rPr>
          <w:rFonts w:ascii="Arial" w:hAnsi="Arial" w:cs="Arial"/>
          <w:color w:val="000000"/>
          <w:sz w:val="18"/>
          <w:szCs w:val="18"/>
        </w:rPr>
      </w:pPr>
      <w:r w:rsidRPr="009E6437">
        <w:rPr>
          <w:rFonts w:ascii="Wingdings 2" w:hAnsi="Wingdings 2" w:cs="Wingdings 2"/>
          <w:color w:val="000000"/>
          <w:sz w:val="18"/>
          <w:szCs w:val="18"/>
        </w:rPr>
        <w:sym w:font="Wingdings" w:char="F0A8"/>
      </w:r>
      <w:r w:rsidRPr="009E6437">
        <w:rPr>
          <w:rFonts w:ascii="Wingdings 2" w:hAnsi="Wingdings 2" w:cs="Wingdings 2"/>
          <w:color w:val="000000"/>
          <w:sz w:val="18"/>
          <w:szCs w:val="18"/>
        </w:rPr>
        <w:tab/>
      </w:r>
      <w:r w:rsidRPr="009E6437">
        <w:rPr>
          <w:rFonts w:ascii="Arial" w:hAnsi="Arial" w:cs="Arial"/>
          <w:color w:val="000000"/>
          <w:sz w:val="18"/>
          <w:szCs w:val="18"/>
        </w:rPr>
        <w:t>Examen d’aptitude avant le début de l’apprentissage</w:t>
      </w:r>
    </w:p>
    <w:p w14:paraId="7EEFE0CA" w14:textId="77777777" w:rsidR="00C5783A" w:rsidRPr="009E6437" w:rsidRDefault="00C5783A" w:rsidP="00C5783A">
      <w:pPr>
        <w:autoSpaceDE w:val="0"/>
        <w:autoSpaceDN w:val="0"/>
        <w:adjustRightInd w:val="0"/>
        <w:rPr>
          <w:rFonts w:ascii="Arial" w:hAnsi="Arial" w:cs="Arial"/>
          <w:color w:val="000000"/>
          <w:sz w:val="8"/>
          <w:szCs w:val="8"/>
        </w:rPr>
      </w:pPr>
    </w:p>
    <w:p w14:paraId="538F9CBE" w14:textId="77777777" w:rsidR="00C5783A" w:rsidRPr="009E6437" w:rsidRDefault="00C5783A" w:rsidP="00C5783A">
      <w:pPr>
        <w:tabs>
          <w:tab w:val="left" w:pos="540"/>
        </w:tabs>
        <w:autoSpaceDE w:val="0"/>
        <w:autoSpaceDN w:val="0"/>
        <w:adjustRightInd w:val="0"/>
        <w:rPr>
          <w:rFonts w:ascii="Arial" w:hAnsi="Arial" w:cs="Arial"/>
          <w:color w:val="000000"/>
          <w:sz w:val="18"/>
          <w:szCs w:val="18"/>
        </w:rPr>
      </w:pPr>
      <w:r w:rsidRPr="009E6437">
        <w:rPr>
          <w:rFonts w:ascii="Wingdings 2" w:hAnsi="Wingdings 2" w:cs="Wingdings 2"/>
          <w:color w:val="000000"/>
          <w:sz w:val="18"/>
          <w:szCs w:val="18"/>
        </w:rPr>
        <w:sym w:font="Wingdings" w:char="F0A8"/>
      </w:r>
      <w:r w:rsidRPr="009E6437">
        <w:rPr>
          <w:rFonts w:ascii="Wingdings 2" w:hAnsi="Wingdings 2" w:cs="Wingdings 2"/>
          <w:color w:val="000000"/>
          <w:sz w:val="18"/>
          <w:szCs w:val="18"/>
        </w:rPr>
        <w:tab/>
      </w:r>
      <w:r w:rsidRPr="009E6437">
        <w:rPr>
          <w:rFonts w:ascii="Arial" w:hAnsi="Arial" w:cs="Arial"/>
          <w:color w:val="000000"/>
          <w:sz w:val="18"/>
          <w:szCs w:val="18"/>
        </w:rPr>
        <w:t>Examen de contrôle à la fin de la première année</w:t>
      </w:r>
    </w:p>
    <w:p w14:paraId="477D0C80" w14:textId="77777777" w:rsidR="00C5783A" w:rsidRPr="009E6437" w:rsidRDefault="00C5783A" w:rsidP="00C5783A">
      <w:pPr>
        <w:autoSpaceDE w:val="0"/>
        <w:autoSpaceDN w:val="0"/>
        <w:adjustRightInd w:val="0"/>
        <w:rPr>
          <w:rFonts w:ascii="Arial" w:hAnsi="Arial" w:cs="Arial"/>
          <w:color w:val="000000"/>
          <w:sz w:val="16"/>
          <w:szCs w:val="16"/>
        </w:rPr>
      </w:pPr>
    </w:p>
    <w:p w14:paraId="23555E6C" w14:textId="77777777" w:rsidR="00C5783A" w:rsidRPr="009E6437" w:rsidRDefault="00C5783A" w:rsidP="00C5783A">
      <w:pPr>
        <w:autoSpaceDE w:val="0"/>
        <w:autoSpaceDN w:val="0"/>
        <w:adjustRightInd w:val="0"/>
        <w:rPr>
          <w:rFonts w:ascii="Arial" w:hAnsi="Arial" w:cs="Arial"/>
          <w:b/>
          <w:bCs/>
          <w:color w:val="000000"/>
          <w:sz w:val="20"/>
          <w:szCs w:val="20"/>
        </w:rPr>
      </w:pPr>
      <w:r w:rsidRPr="009E6437">
        <w:rPr>
          <w:rFonts w:ascii="Arial" w:hAnsi="Arial" w:cs="Arial"/>
          <w:b/>
          <w:bCs/>
          <w:color w:val="000000"/>
          <w:sz w:val="20"/>
          <w:szCs w:val="20"/>
        </w:rPr>
        <w:t>3. Résultat</w:t>
      </w:r>
    </w:p>
    <w:p w14:paraId="1D14197F" w14:textId="77777777" w:rsidR="00C5783A" w:rsidRPr="009E6437" w:rsidRDefault="00C5783A" w:rsidP="00C5783A">
      <w:pPr>
        <w:autoSpaceDE w:val="0"/>
        <w:autoSpaceDN w:val="0"/>
        <w:adjustRightInd w:val="0"/>
        <w:rPr>
          <w:rFonts w:ascii="Arial" w:hAnsi="Arial" w:cs="Arial"/>
          <w:color w:val="000000"/>
          <w:sz w:val="16"/>
          <w:szCs w:val="16"/>
        </w:rPr>
      </w:pPr>
    </w:p>
    <w:p w14:paraId="2722E2D2" w14:textId="77777777" w:rsidR="00C5783A" w:rsidRPr="009E6437" w:rsidRDefault="00C5783A" w:rsidP="00C5783A">
      <w:pPr>
        <w:tabs>
          <w:tab w:val="left" w:pos="720"/>
        </w:tabs>
        <w:autoSpaceDE w:val="0"/>
        <w:autoSpaceDN w:val="0"/>
        <w:adjustRightInd w:val="0"/>
        <w:ind w:left="280" w:hanging="294"/>
        <w:rPr>
          <w:rFonts w:ascii="Arial" w:hAnsi="Arial" w:cs="Arial"/>
          <w:color w:val="000000"/>
          <w:sz w:val="18"/>
          <w:szCs w:val="18"/>
        </w:rPr>
      </w:pPr>
      <w:r w:rsidRPr="009E6437">
        <w:rPr>
          <w:rFonts w:ascii="Arial" w:hAnsi="Arial" w:cs="Arial"/>
          <w:b/>
          <w:bCs/>
          <w:color w:val="000000"/>
          <w:sz w:val="18"/>
          <w:szCs w:val="18"/>
        </w:rPr>
        <w:t xml:space="preserve">3.1 </w:t>
      </w:r>
      <w:r w:rsidRPr="009E6437">
        <w:rPr>
          <w:rFonts w:ascii="Arial" w:hAnsi="Arial" w:cs="Arial"/>
          <w:color w:val="000000"/>
          <w:sz w:val="18"/>
          <w:szCs w:val="18"/>
        </w:rPr>
        <w:t>Suite à l’examen général (conformément à la notice ci-jointe), la personne examinée est jugée :</w:t>
      </w:r>
    </w:p>
    <w:p w14:paraId="00646949" w14:textId="77777777" w:rsidR="00C5783A" w:rsidRPr="009E6437" w:rsidRDefault="00C5783A" w:rsidP="00C5783A">
      <w:pPr>
        <w:autoSpaceDE w:val="0"/>
        <w:autoSpaceDN w:val="0"/>
        <w:adjustRightInd w:val="0"/>
        <w:rPr>
          <w:rFonts w:ascii="Arial" w:hAnsi="Arial" w:cs="Arial"/>
          <w:color w:val="000000"/>
          <w:sz w:val="8"/>
          <w:szCs w:val="8"/>
        </w:rPr>
      </w:pPr>
    </w:p>
    <w:p w14:paraId="2727C494" w14:textId="77777777" w:rsidR="00C5783A" w:rsidRPr="009E6437" w:rsidRDefault="00C5783A" w:rsidP="00C5783A">
      <w:pPr>
        <w:tabs>
          <w:tab w:val="left" w:pos="540"/>
        </w:tabs>
        <w:autoSpaceDE w:val="0"/>
        <w:autoSpaceDN w:val="0"/>
        <w:adjustRightInd w:val="0"/>
        <w:ind w:right="-100"/>
        <w:rPr>
          <w:rFonts w:ascii="Arial" w:hAnsi="Arial" w:cs="Arial"/>
          <w:color w:val="000000"/>
          <w:sz w:val="18"/>
          <w:szCs w:val="18"/>
        </w:rPr>
      </w:pPr>
      <w:r w:rsidRPr="009E6437">
        <w:rPr>
          <w:rFonts w:ascii="Wingdings 2" w:hAnsi="Wingdings 2" w:cs="Wingdings 2"/>
          <w:color w:val="000000"/>
          <w:sz w:val="18"/>
          <w:szCs w:val="18"/>
        </w:rPr>
        <w:sym w:font="Wingdings" w:char="F0A8"/>
      </w:r>
      <w:r w:rsidRPr="009E6437">
        <w:rPr>
          <w:rFonts w:ascii="Wingdings 2" w:hAnsi="Wingdings 2" w:cs="Wingdings 2"/>
          <w:color w:val="000000"/>
          <w:sz w:val="18"/>
          <w:szCs w:val="18"/>
        </w:rPr>
        <w:tab/>
      </w:r>
      <w:proofErr w:type="gramStart"/>
      <w:r w:rsidRPr="009E6437">
        <w:rPr>
          <w:rFonts w:ascii="Arial" w:hAnsi="Arial" w:cs="Arial"/>
          <w:i/>
          <w:color w:val="000000"/>
          <w:sz w:val="18"/>
          <w:szCs w:val="18"/>
        </w:rPr>
        <w:t>apte</w:t>
      </w:r>
      <w:proofErr w:type="gramEnd"/>
      <w:r w:rsidRPr="009E6437">
        <w:rPr>
          <w:rFonts w:ascii="Arial" w:hAnsi="Arial" w:cs="Arial"/>
          <w:color w:val="000000"/>
          <w:sz w:val="18"/>
          <w:szCs w:val="18"/>
        </w:rPr>
        <w:t xml:space="preserve"> à exercer la profession de forestier-bûcheron (examens spéciaux superflus)</w:t>
      </w:r>
    </w:p>
    <w:p w14:paraId="3BAD17F1" w14:textId="77777777" w:rsidR="00C5783A" w:rsidRPr="009E6437" w:rsidRDefault="00C5783A" w:rsidP="00C5783A">
      <w:pPr>
        <w:autoSpaceDE w:val="0"/>
        <w:autoSpaceDN w:val="0"/>
        <w:adjustRightInd w:val="0"/>
        <w:rPr>
          <w:rFonts w:ascii="Arial" w:hAnsi="Arial" w:cs="Arial"/>
          <w:color w:val="000000"/>
          <w:sz w:val="8"/>
          <w:szCs w:val="8"/>
        </w:rPr>
      </w:pPr>
    </w:p>
    <w:p w14:paraId="7A7C46EC" w14:textId="77777777" w:rsidR="00C5783A" w:rsidRDefault="00C5783A" w:rsidP="00C5783A">
      <w:pPr>
        <w:tabs>
          <w:tab w:val="left" w:pos="540"/>
        </w:tabs>
        <w:autoSpaceDE w:val="0"/>
        <w:autoSpaceDN w:val="0"/>
        <w:adjustRightInd w:val="0"/>
        <w:ind w:right="-280"/>
        <w:rPr>
          <w:rFonts w:ascii="Arial" w:hAnsi="Arial" w:cs="Arial"/>
          <w:color w:val="000000"/>
          <w:sz w:val="18"/>
          <w:szCs w:val="18"/>
        </w:rPr>
      </w:pPr>
      <w:r w:rsidRPr="009E6437">
        <w:rPr>
          <w:rFonts w:ascii="Wingdings 2" w:hAnsi="Wingdings 2" w:cs="Wingdings 2"/>
          <w:color w:val="000000"/>
          <w:sz w:val="18"/>
          <w:szCs w:val="18"/>
        </w:rPr>
        <w:sym w:font="Wingdings" w:char="F0A8"/>
      </w:r>
      <w:r w:rsidRPr="009E6437">
        <w:rPr>
          <w:rFonts w:ascii="Wingdings 2" w:hAnsi="Wingdings 2" w:cs="Wingdings 2"/>
          <w:color w:val="000000"/>
          <w:sz w:val="18"/>
          <w:szCs w:val="18"/>
        </w:rPr>
        <w:tab/>
      </w:r>
      <w:proofErr w:type="gramStart"/>
      <w:r w:rsidRPr="009E6437">
        <w:rPr>
          <w:rFonts w:ascii="Arial" w:hAnsi="Arial" w:cs="Arial"/>
          <w:i/>
          <w:color w:val="000000"/>
          <w:sz w:val="18"/>
          <w:szCs w:val="18"/>
        </w:rPr>
        <w:t>inapte</w:t>
      </w:r>
      <w:proofErr w:type="gramEnd"/>
      <w:r w:rsidRPr="009E6437">
        <w:rPr>
          <w:rFonts w:ascii="Arial" w:hAnsi="Arial" w:cs="Arial"/>
          <w:color w:val="000000"/>
          <w:sz w:val="18"/>
          <w:szCs w:val="18"/>
        </w:rPr>
        <w:t xml:space="preserve"> à exercer la profession de forestier-bûcheron (examens spéciaux superflus)</w:t>
      </w:r>
    </w:p>
    <w:p w14:paraId="0CB9CBCA" w14:textId="77777777" w:rsidR="00C5783A" w:rsidRPr="009E6437" w:rsidRDefault="00C5783A" w:rsidP="00C5783A">
      <w:pPr>
        <w:autoSpaceDE w:val="0"/>
        <w:autoSpaceDN w:val="0"/>
        <w:adjustRightInd w:val="0"/>
        <w:rPr>
          <w:rFonts w:ascii="Arial" w:hAnsi="Arial" w:cs="Arial"/>
          <w:color w:val="000000"/>
          <w:sz w:val="8"/>
          <w:szCs w:val="8"/>
        </w:rPr>
      </w:pPr>
    </w:p>
    <w:p w14:paraId="4ECBC831" w14:textId="77777777" w:rsidR="00C5783A" w:rsidRDefault="00C5783A" w:rsidP="00C5783A">
      <w:pPr>
        <w:tabs>
          <w:tab w:val="left" w:pos="540"/>
        </w:tabs>
        <w:autoSpaceDE w:val="0"/>
        <w:autoSpaceDN w:val="0"/>
        <w:adjustRightInd w:val="0"/>
        <w:ind w:left="540" w:hanging="540"/>
        <w:rPr>
          <w:rFonts w:ascii="Arial" w:hAnsi="Arial" w:cs="Arial"/>
          <w:color w:val="000000"/>
          <w:sz w:val="18"/>
          <w:szCs w:val="18"/>
        </w:rPr>
      </w:pPr>
      <w:r w:rsidRPr="009E6437">
        <w:rPr>
          <w:rFonts w:ascii="Wingdings 2" w:hAnsi="Wingdings 2" w:cs="Wingdings 2"/>
          <w:color w:val="000000"/>
          <w:sz w:val="18"/>
          <w:szCs w:val="18"/>
        </w:rPr>
        <w:sym w:font="Wingdings" w:char="F0A8"/>
      </w:r>
      <w:r w:rsidRPr="009E6437">
        <w:rPr>
          <w:rFonts w:ascii="Wingdings 2" w:hAnsi="Wingdings 2" w:cs="Wingdings 2"/>
          <w:color w:val="000000"/>
          <w:sz w:val="18"/>
          <w:szCs w:val="18"/>
        </w:rPr>
        <w:tab/>
      </w:r>
      <w:proofErr w:type="gramStart"/>
      <w:r w:rsidRPr="009E6437">
        <w:rPr>
          <w:rFonts w:ascii="Arial" w:hAnsi="Arial" w:cs="Arial"/>
          <w:color w:val="000000"/>
          <w:sz w:val="18"/>
          <w:szCs w:val="18"/>
        </w:rPr>
        <w:t>il</w:t>
      </w:r>
      <w:proofErr w:type="gramEnd"/>
      <w:r w:rsidRPr="009E6437">
        <w:rPr>
          <w:rFonts w:ascii="Arial" w:hAnsi="Arial" w:cs="Arial"/>
          <w:color w:val="000000"/>
          <w:sz w:val="18"/>
          <w:szCs w:val="18"/>
        </w:rPr>
        <w:t xml:space="preserve"> y a certains doutes quant à son aptitude à exercer la profession de forestier-bûcheron (il sera donc procédé à des examens spéciaux)</w:t>
      </w:r>
    </w:p>
    <w:p w14:paraId="7ACBE866" w14:textId="77777777" w:rsidR="00C5783A" w:rsidRPr="00131325" w:rsidRDefault="00C5783A" w:rsidP="00C5783A">
      <w:pPr>
        <w:tabs>
          <w:tab w:val="left" w:pos="540"/>
        </w:tabs>
        <w:autoSpaceDE w:val="0"/>
        <w:autoSpaceDN w:val="0"/>
        <w:adjustRightInd w:val="0"/>
        <w:ind w:left="540" w:hanging="540"/>
        <w:rPr>
          <w:rFonts w:ascii="Arial" w:hAnsi="Arial" w:cs="Arial"/>
          <w:color w:val="000000"/>
          <w:sz w:val="8"/>
          <w:szCs w:val="18"/>
        </w:rPr>
      </w:pPr>
    </w:p>
    <w:p w14:paraId="7B9F80C5" w14:textId="77777777" w:rsidR="00C5783A" w:rsidRPr="00053107" w:rsidRDefault="00C5783A" w:rsidP="00C5783A">
      <w:pPr>
        <w:tabs>
          <w:tab w:val="left" w:pos="540"/>
        </w:tabs>
        <w:autoSpaceDE w:val="0"/>
        <w:autoSpaceDN w:val="0"/>
        <w:adjustRightInd w:val="0"/>
        <w:ind w:left="540" w:hanging="540"/>
        <w:rPr>
          <w:rFonts w:ascii="Arial" w:hAnsi="Arial" w:cs="Arial"/>
          <w:color w:val="000000"/>
          <w:sz w:val="18"/>
          <w:szCs w:val="18"/>
        </w:rPr>
      </w:pPr>
      <w:r w:rsidRPr="009E6437">
        <w:rPr>
          <w:rFonts w:ascii="Wingdings 2" w:hAnsi="Wingdings 2" w:cs="Wingdings 2"/>
          <w:color w:val="000000"/>
          <w:sz w:val="18"/>
          <w:szCs w:val="18"/>
        </w:rPr>
        <w:sym w:font="Wingdings" w:char="F0A8"/>
      </w:r>
      <w:r w:rsidRPr="009E6437">
        <w:rPr>
          <w:rFonts w:ascii="Wingdings 2" w:hAnsi="Wingdings 2" w:cs="Wingdings 2"/>
          <w:color w:val="000000"/>
          <w:sz w:val="18"/>
          <w:szCs w:val="18"/>
        </w:rPr>
        <w:tab/>
      </w:r>
      <w:r w:rsidRPr="00053107">
        <w:rPr>
          <w:rFonts w:ascii="Arial" w:hAnsi="Arial" w:cs="Arial"/>
          <w:color w:val="000000"/>
          <w:sz w:val="18"/>
          <w:szCs w:val="18"/>
        </w:rPr>
        <w:t>Vision anormale des couleurs</w:t>
      </w:r>
      <w:r>
        <w:rPr>
          <w:rFonts w:ascii="Arial" w:hAnsi="Arial" w:cs="Arial"/>
          <w:i/>
          <w:color w:val="000000"/>
          <w:sz w:val="18"/>
          <w:szCs w:val="18"/>
        </w:rPr>
        <w:t xml:space="preserve"> </w:t>
      </w:r>
      <w:r w:rsidRPr="00053107">
        <w:rPr>
          <w:rFonts w:ascii="Arial" w:hAnsi="Arial" w:cs="Arial"/>
          <w:color w:val="000000"/>
          <w:sz w:val="18"/>
          <w:szCs w:val="18"/>
        </w:rPr>
        <w:t>(n`influence pas l`aptitude professionnelle. Mesures : informer les collaborateurs, contrôler et le cas échéant modifier les couleurs des matériaux utilisés lors de la récolte des bois)</w:t>
      </w:r>
    </w:p>
    <w:p w14:paraId="311BFF2D" w14:textId="77777777" w:rsidR="00C5783A" w:rsidRPr="00D64788" w:rsidRDefault="00C5783A" w:rsidP="00C5783A">
      <w:pPr>
        <w:tabs>
          <w:tab w:val="left" w:pos="540"/>
        </w:tabs>
        <w:autoSpaceDE w:val="0"/>
        <w:autoSpaceDN w:val="0"/>
        <w:adjustRightInd w:val="0"/>
        <w:ind w:left="540" w:hanging="540"/>
        <w:rPr>
          <w:rFonts w:ascii="Arial" w:hAnsi="Arial" w:cs="Arial"/>
          <w:color w:val="000000"/>
          <w:sz w:val="8"/>
          <w:szCs w:val="18"/>
        </w:rPr>
      </w:pPr>
    </w:p>
    <w:p w14:paraId="1A1933B2" w14:textId="77777777" w:rsidR="00C5783A" w:rsidRPr="00BA24B6" w:rsidRDefault="00C5783A" w:rsidP="00C5783A">
      <w:pPr>
        <w:autoSpaceDE w:val="0"/>
        <w:autoSpaceDN w:val="0"/>
        <w:adjustRightInd w:val="0"/>
        <w:rPr>
          <w:rFonts w:ascii="Arial" w:hAnsi="Arial" w:cs="Arial"/>
          <w:color w:val="000000"/>
          <w:sz w:val="16"/>
          <w:szCs w:val="16"/>
        </w:rPr>
      </w:pPr>
    </w:p>
    <w:p w14:paraId="53E0FF0B" w14:textId="77777777" w:rsidR="00C5783A" w:rsidRPr="009E6437" w:rsidRDefault="00C5783A" w:rsidP="00C5783A">
      <w:pPr>
        <w:autoSpaceDE w:val="0"/>
        <w:autoSpaceDN w:val="0"/>
        <w:adjustRightInd w:val="0"/>
        <w:ind w:left="280" w:hanging="280"/>
        <w:rPr>
          <w:rFonts w:ascii="Arial" w:hAnsi="Arial" w:cs="Arial"/>
          <w:color w:val="000000"/>
          <w:sz w:val="18"/>
          <w:szCs w:val="18"/>
        </w:rPr>
      </w:pPr>
      <w:r w:rsidRPr="009E6437">
        <w:rPr>
          <w:rFonts w:ascii="Arial" w:hAnsi="Arial" w:cs="Arial"/>
          <w:b/>
          <w:bCs/>
          <w:color w:val="000000"/>
          <w:sz w:val="18"/>
          <w:szCs w:val="18"/>
        </w:rPr>
        <w:t xml:space="preserve">3.2 </w:t>
      </w:r>
      <w:r w:rsidRPr="009E6437">
        <w:rPr>
          <w:rFonts w:ascii="Arial" w:hAnsi="Arial" w:cs="Arial"/>
          <w:color w:val="000000"/>
          <w:sz w:val="18"/>
          <w:szCs w:val="18"/>
        </w:rPr>
        <w:t>Suite à des examens spéciaux (conformément à la notice ci-jointe), la personne est jugée :</w:t>
      </w:r>
    </w:p>
    <w:p w14:paraId="79A5187E" w14:textId="77777777" w:rsidR="00C5783A" w:rsidRPr="009E6437" w:rsidRDefault="00C5783A" w:rsidP="00C5783A">
      <w:pPr>
        <w:autoSpaceDE w:val="0"/>
        <w:autoSpaceDN w:val="0"/>
        <w:adjustRightInd w:val="0"/>
        <w:rPr>
          <w:rFonts w:ascii="Arial" w:hAnsi="Arial" w:cs="Arial"/>
          <w:color w:val="000000"/>
          <w:sz w:val="16"/>
          <w:szCs w:val="16"/>
        </w:rPr>
      </w:pPr>
    </w:p>
    <w:p w14:paraId="4DA98F43" w14:textId="77777777" w:rsidR="00C5783A" w:rsidRPr="009E6437" w:rsidRDefault="00C5783A" w:rsidP="00C5783A">
      <w:pPr>
        <w:tabs>
          <w:tab w:val="left" w:pos="540"/>
        </w:tabs>
        <w:autoSpaceDE w:val="0"/>
        <w:autoSpaceDN w:val="0"/>
        <w:adjustRightInd w:val="0"/>
        <w:rPr>
          <w:rFonts w:ascii="Arial" w:hAnsi="Arial" w:cs="Arial"/>
          <w:i/>
          <w:iCs/>
          <w:color w:val="000000"/>
          <w:sz w:val="18"/>
          <w:szCs w:val="18"/>
        </w:rPr>
      </w:pPr>
      <w:r w:rsidRPr="009E6437">
        <w:rPr>
          <w:rFonts w:ascii="Wingdings 2" w:hAnsi="Wingdings 2" w:cs="Wingdings 2"/>
          <w:color w:val="000000"/>
          <w:sz w:val="18"/>
          <w:szCs w:val="18"/>
        </w:rPr>
        <w:sym w:font="Wingdings" w:char="F0A8"/>
      </w:r>
      <w:r w:rsidRPr="009E6437">
        <w:rPr>
          <w:rFonts w:ascii="Wingdings 2" w:hAnsi="Wingdings 2" w:cs="Wingdings 2"/>
          <w:color w:val="000000"/>
          <w:sz w:val="18"/>
          <w:szCs w:val="18"/>
        </w:rPr>
        <w:tab/>
      </w:r>
      <w:proofErr w:type="gramStart"/>
      <w:r w:rsidRPr="009E6437">
        <w:rPr>
          <w:rFonts w:ascii="Arial" w:hAnsi="Arial" w:cs="Arial"/>
          <w:i/>
          <w:color w:val="000000"/>
          <w:sz w:val="18"/>
          <w:szCs w:val="18"/>
        </w:rPr>
        <w:t>apte</w:t>
      </w:r>
      <w:proofErr w:type="gramEnd"/>
      <w:r w:rsidRPr="009E6437">
        <w:rPr>
          <w:rFonts w:ascii="Arial" w:hAnsi="Arial" w:cs="Arial"/>
          <w:color w:val="000000"/>
          <w:sz w:val="18"/>
          <w:szCs w:val="18"/>
        </w:rPr>
        <w:t xml:space="preserve"> à exercer la profession de forestier-bûcheron</w:t>
      </w:r>
      <w:r w:rsidRPr="009E6437">
        <w:rPr>
          <w:rFonts w:ascii="Arial" w:hAnsi="Arial" w:cs="Arial"/>
          <w:i/>
          <w:iCs/>
          <w:color w:val="000000"/>
          <w:sz w:val="18"/>
          <w:szCs w:val="18"/>
        </w:rPr>
        <w:t xml:space="preserve"> </w:t>
      </w:r>
    </w:p>
    <w:p w14:paraId="7CE9CFFB" w14:textId="77777777" w:rsidR="00C5783A" w:rsidRPr="009E6437" w:rsidRDefault="00C5783A" w:rsidP="00C5783A">
      <w:pPr>
        <w:autoSpaceDE w:val="0"/>
        <w:autoSpaceDN w:val="0"/>
        <w:adjustRightInd w:val="0"/>
        <w:rPr>
          <w:rFonts w:ascii="Arial" w:hAnsi="Arial" w:cs="Arial"/>
          <w:color w:val="000000"/>
          <w:sz w:val="8"/>
          <w:szCs w:val="8"/>
        </w:rPr>
      </w:pPr>
    </w:p>
    <w:p w14:paraId="30DCDDCD" w14:textId="77777777" w:rsidR="00C5783A" w:rsidRPr="009E6437" w:rsidRDefault="00C5783A" w:rsidP="00C5783A">
      <w:pPr>
        <w:tabs>
          <w:tab w:val="left" w:pos="540"/>
        </w:tabs>
        <w:autoSpaceDE w:val="0"/>
        <w:autoSpaceDN w:val="0"/>
        <w:adjustRightInd w:val="0"/>
        <w:rPr>
          <w:rFonts w:ascii="Arial" w:hAnsi="Arial" w:cs="Arial"/>
          <w:color w:val="000000"/>
          <w:sz w:val="18"/>
          <w:szCs w:val="18"/>
        </w:rPr>
      </w:pPr>
      <w:r w:rsidRPr="009E6437">
        <w:rPr>
          <w:rFonts w:ascii="Wingdings 2" w:hAnsi="Wingdings 2" w:cs="Wingdings 2"/>
          <w:color w:val="000000"/>
          <w:sz w:val="18"/>
          <w:szCs w:val="18"/>
        </w:rPr>
        <w:sym w:font="Wingdings" w:char="F0A8"/>
      </w:r>
      <w:r w:rsidRPr="009E6437">
        <w:rPr>
          <w:rFonts w:ascii="Wingdings 2" w:hAnsi="Wingdings 2" w:cs="Wingdings 2"/>
          <w:color w:val="000000"/>
          <w:sz w:val="18"/>
          <w:szCs w:val="18"/>
        </w:rPr>
        <w:tab/>
      </w:r>
      <w:proofErr w:type="gramStart"/>
      <w:r w:rsidRPr="009E6437">
        <w:rPr>
          <w:rFonts w:ascii="Arial" w:hAnsi="Arial" w:cs="Arial"/>
          <w:i/>
          <w:color w:val="000000"/>
          <w:sz w:val="18"/>
          <w:szCs w:val="18"/>
        </w:rPr>
        <w:t>apte</w:t>
      </w:r>
      <w:proofErr w:type="gramEnd"/>
      <w:r w:rsidRPr="009E6437">
        <w:rPr>
          <w:rFonts w:ascii="Arial" w:hAnsi="Arial" w:cs="Arial"/>
          <w:i/>
          <w:color w:val="000000"/>
          <w:sz w:val="18"/>
          <w:szCs w:val="18"/>
        </w:rPr>
        <w:t>, sous réserve,</w:t>
      </w:r>
      <w:r w:rsidRPr="009E6437">
        <w:rPr>
          <w:rFonts w:ascii="Arial" w:hAnsi="Arial" w:cs="Arial"/>
          <w:color w:val="000000"/>
          <w:sz w:val="18"/>
          <w:szCs w:val="18"/>
        </w:rPr>
        <w:t xml:space="preserve"> à exercer la profession de forestier-bûcheron</w:t>
      </w:r>
      <w:r w:rsidRPr="009E6437">
        <w:rPr>
          <w:rFonts w:ascii="Arial" w:hAnsi="Arial" w:cs="Arial"/>
          <w:i/>
          <w:iCs/>
          <w:color w:val="000000"/>
          <w:sz w:val="18"/>
          <w:szCs w:val="18"/>
        </w:rPr>
        <w:t xml:space="preserve"> </w:t>
      </w:r>
    </w:p>
    <w:p w14:paraId="2435C0A4" w14:textId="77777777" w:rsidR="00C5783A" w:rsidRPr="009E6437" w:rsidRDefault="00C5783A" w:rsidP="00C5783A">
      <w:pPr>
        <w:autoSpaceDE w:val="0"/>
        <w:autoSpaceDN w:val="0"/>
        <w:adjustRightInd w:val="0"/>
        <w:rPr>
          <w:rFonts w:ascii="Arial" w:hAnsi="Arial" w:cs="Arial"/>
          <w:color w:val="000000"/>
          <w:sz w:val="16"/>
          <w:szCs w:val="16"/>
        </w:rPr>
      </w:pPr>
    </w:p>
    <w:p w14:paraId="3D2C0BC6" w14:textId="77777777" w:rsidR="00C5783A" w:rsidRPr="009E6437" w:rsidRDefault="00C5783A" w:rsidP="00C5783A">
      <w:pPr>
        <w:autoSpaceDE w:val="0"/>
        <w:autoSpaceDN w:val="0"/>
        <w:adjustRightInd w:val="0"/>
        <w:rPr>
          <w:rFonts w:ascii="Arial" w:hAnsi="Arial" w:cs="Arial"/>
          <w:color w:val="000000"/>
          <w:sz w:val="16"/>
          <w:szCs w:val="16"/>
        </w:rPr>
      </w:pPr>
    </w:p>
    <w:p w14:paraId="5DCC8D9C" w14:textId="77777777" w:rsidR="00C5783A" w:rsidRPr="009E6437" w:rsidRDefault="00C5783A" w:rsidP="00C5783A">
      <w:pPr>
        <w:autoSpaceDE w:val="0"/>
        <w:autoSpaceDN w:val="0"/>
        <w:adjustRightInd w:val="0"/>
        <w:rPr>
          <w:rFonts w:ascii="Arial" w:hAnsi="Arial" w:cs="Arial"/>
          <w:color w:val="000000"/>
          <w:sz w:val="18"/>
          <w:szCs w:val="18"/>
        </w:rPr>
      </w:pPr>
      <w:r w:rsidRPr="00053107">
        <w:rPr>
          <w:rFonts w:ascii="Arial" w:hAnsi="Arial" w:cs="Arial"/>
          <w:bCs/>
          <w:color w:val="000000"/>
          <w:sz w:val="18"/>
          <w:szCs w:val="18"/>
        </w:rPr>
        <w:t>Précisions</w:t>
      </w:r>
      <w:r w:rsidRPr="00053107">
        <w:rPr>
          <w:rFonts w:ascii="Arial" w:hAnsi="Arial" w:cs="Arial"/>
          <w:color w:val="000000"/>
          <w:sz w:val="18"/>
          <w:szCs w:val="18"/>
        </w:rPr>
        <w:t xml:space="preserve"> (délai</w:t>
      </w:r>
      <w:r w:rsidRPr="009E6437">
        <w:rPr>
          <w:rFonts w:ascii="Arial" w:hAnsi="Arial" w:cs="Arial"/>
          <w:color w:val="000000"/>
          <w:sz w:val="18"/>
          <w:szCs w:val="18"/>
        </w:rPr>
        <w:t xml:space="preserve"> d’attente, réserves ou mesures telles que gymnastique, etc.) </w:t>
      </w:r>
    </w:p>
    <w:p w14:paraId="0B617BFB" w14:textId="77777777" w:rsidR="00C5783A" w:rsidRPr="009E6437" w:rsidRDefault="00C5783A" w:rsidP="00C5783A">
      <w:pPr>
        <w:pBdr>
          <w:between w:val="single" w:sz="4" w:space="1" w:color="auto"/>
        </w:pBdr>
        <w:autoSpaceDE w:val="0"/>
        <w:autoSpaceDN w:val="0"/>
        <w:adjustRightInd w:val="0"/>
        <w:spacing w:before="120"/>
        <w:rPr>
          <w:rFonts w:ascii="Arial" w:hAnsi="Arial" w:cs="Arial"/>
          <w:color w:val="999999"/>
          <w:sz w:val="18"/>
          <w:szCs w:val="18"/>
        </w:rPr>
      </w:pPr>
      <w:r w:rsidRPr="009E6437">
        <w:rPr>
          <w:rFonts w:ascii="Arial" w:hAnsi="Arial" w:cs="Arial"/>
          <w:color w:val="999999"/>
          <w:sz w:val="18"/>
          <w:szCs w:val="18"/>
        </w:rPr>
        <w:t>.………………………………………………………………………………………………………</w:t>
      </w:r>
    </w:p>
    <w:p w14:paraId="35DE0BA6" w14:textId="77777777" w:rsidR="00C5783A" w:rsidRPr="009E6437" w:rsidRDefault="00C5783A" w:rsidP="00C5783A">
      <w:pPr>
        <w:autoSpaceDE w:val="0"/>
        <w:autoSpaceDN w:val="0"/>
        <w:adjustRightInd w:val="0"/>
        <w:rPr>
          <w:rFonts w:ascii="Wingdings 2" w:hAnsi="Wingdings 2" w:cs="Wingdings 2"/>
          <w:color w:val="000000"/>
          <w:sz w:val="16"/>
          <w:szCs w:val="16"/>
        </w:rPr>
      </w:pPr>
    </w:p>
    <w:p w14:paraId="2271B360" w14:textId="77777777" w:rsidR="00C5783A" w:rsidRPr="009E6437" w:rsidRDefault="00C5783A" w:rsidP="00C5783A">
      <w:pPr>
        <w:tabs>
          <w:tab w:val="left" w:pos="540"/>
        </w:tabs>
        <w:autoSpaceDE w:val="0"/>
        <w:autoSpaceDN w:val="0"/>
        <w:adjustRightInd w:val="0"/>
        <w:rPr>
          <w:rFonts w:ascii="Arial" w:hAnsi="Arial" w:cs="Arial"/>
          <w:i/>
          <w:iCs/>
          <w:color w:val="000000"/>
          <w:sz w:val="18"/>
          <w:szCs w:val="18"/>
        </w:rPr>
      </w:pPr>
      <w:r w:rsidRPr="009E6437">
        <w:rPr>
          <w:rFonts w:ascii="Wingdings 2" w:hAnsi="Wingdings 2" w:cs="Wingdings 2"/>
          <w:color w:val="000000"/>
          <w:sz w:val="18"/>
          <w:szCs w:val="18"/>
        </w:rPr>
        <w:sym w:font="Wingdings" w:char="F0A8"/>
      </w:r>
      <w:r w:rsidRPr="009E6437">
        <w:rPr>
          <w:rFonts w:ascii="Wingdings 2" w:hAnsi="Wingdings 2" w:cs="Wingdings 2"/>
          <w:color w:val="000000"/>
          <w:sz w:val="18"/>
          <w:szCs w:val="18"/>
        </w:rPr>
        <w:tab/>
      </w:r>
      <w:proofErr w:type="gramStart"/>
      <w:r w:rsidRPr="009E6437">
        <w:rPr>
          <w:rFonts w:ascii="Arial" w:hAnsi="Arial" w:cs="Arial"/>
          <w:i/>
          <w:color w:val="000000"/>
          <w:sz w:val="18"/>
          <w:szCs w:val="18"/>
        </w:rPr>
        <w:t>inapte</w:t>
      </w:r>
      <w:proofErr w:type="gramEnd"/>
      <w:r w:rsidRPr="009E6437">
        <w:rPr>
          <w:rFonts w:ascii="Arial" w:hAnsi="Arial" w:cs="Arial"/>
          <w:color w:val="000000"/>
          <w:sz w:val="18"/>
          <w:szCs w:val="18"/>
        </w:rPr>
        <w:t xml:space="preserve"> à exercer la profession de forestier-bûcheron</w:t>
      </w:r>
    </w:p>
    <w:p w14:paraId="7EFB3C11" w14:textId="77777777" w:rsidR="00C5783A" w:rsidRPr="009E6437" w:rsidRDefault="00C5783A" w:rsidP="00C5783A">
      <w:pPr>
        <w:autoSpaceDE w:val="0"/>
        <w:autoSpaceDN w:val="0"/>
        <w:adjustRightInd w:val="0"/>
        <w:rPr>
          <w:rFonts w:ascii="Arial" w:hAnsi="Arial" w:cs="Arial"/>
          <w:color w:val="000000"/>
          <w:sz w:val="16"/>
          <w:szCs w:val="18"/>
        </w:rPr>
      </w:pPr>
    </w:p>
    <w:p w14:paraId="073C6259" w14:textId="77777777" w:rsidR="00C5783A" w:rsidRPr="009E6437" w:rsidRDefault="00C5783A" w:rsidP="00C5783A">
      <w:pPr>
        <w:autoSpaceDE w:val="0"/>
        <w:autoSpaceDN w:val="0"/>
        <w:adjustRightInd w:val="0"/>
        <w:rPr>
          <w:rFonts w:ascii="Arial" w:hAnsi="Arial" w:cs="Arial"/>
          <w:color w:val="000000"/>
          <w:sz w:val="16"/>
          <w:szCs w:val="18"/>
        </w:rPr>
      </w:pPr>
    </w:p>
    <w:p w14:paraId="3295A1B6" w14:textId="77777777" w:rsidR="00C5783A" w:rsidRPr="009E6437" w:rsidRDefault="00C5783A" w:rsidP="00C5783A">
      <w:pPr>
        <w:tabs>
          <w:tab w:val="left" w:pos="2996"/>
        </w:tabs>
        <w:autoSpaceDE w:val="0"/>
        <w:autoSpaceDN w:val="0"/>
        <w:adjustRightInd w:val="0"/>
        <w:rPr>
          <w:rFonts w:ascii="Arial" w:hAnsi="Arial" w:cs="Arial"/>
          <w:color w:val="000000"/>
          <w:sz w:val="18"/>
          <w:szCs w:val="18"/>
        </w:rPr>
      </w:pPr>
      <w:r w:rsidRPr="009E6437">
        <w:rPr>
          <w:rFonts w:ascii="Arial" w:hAnsi="Arial" w:cs="Arial"/>
          <w:color w:val="000000"/>
          <w:sz w:val="18"/>
          <w:szCs w:val="18"/>
        </w:rPr>
        <w:t xml:space="preserve">Lieu et date : </w:t>
      </w:r>
      <w:r w:rsidRPr="009E6437">
        <w:rPr>
          <w:rFonts w:ascii="Arial" w:hAnsi="Arial" w:cs="Arial"/>
          <w:color w:val="000000"/>
          <w:sz w:val="18"/>
          <w:szCs w:val="18"/>
        </w:rPr>
        <w:tab/>
        <w:t xml:space="preserve">Timbre et signature du </w:t>
      </w:r>
      <w:r w:rsidRPr="009E6437">
        <w:rPr>
          <w:rFonts w:ascii="Arial" w:hAnsi="Arial" w:cs="Arial"/>
          <w:bCs/>
          <w:color w:val="000000"/>
          <w:sz w:val="18"/>
          <w:szCs w:val="23"/>
        </w:rPr>
        <w:t>médecin </w:t>
      </w:r>
      <w:r w:rsidRPr="009E6437">
        <w:rPr>
          <w:rFonts w:ascii="Arial" w:hAnsi="Arial" w:cs="Arial"/>
          <w:color w:val="000000"/>
          <w:sz w:val="18"/>
          <w:szCs w:val="18"/>
        </w:rPr>
        <w:t>:</w:t>
      </w:r>
    </w:p>
    <w:p w14:paraId="3169917E" w14:textId="77777777" w:rsidR="00C5783A" w:rsidRPr="009E6437" w:rsidRDefault="00C5783A" w:rsidP="00C5783A">
      <w:pPr>
        <w:autoSpaceDE w:val="0"/>
        <w:autoSpaceDN w:val="0"/>
        <w:adjustRightInd w:val="0"/>
        <w:rPr>
          <w:rFonts w:ascii="Arial" w:hAnsi="Arial" w:cs="Arial"/>
          <w:color w:val="000000"/>
          <w:sz w:val="18"/>
          <w:szCs w:val="18"/>
        </w:rPr>
      </w:pPr>
    </w:p>
    <w:p w14:paraId="39FF6877" w14:textId="77777777" w:rsidR="00C5783A" w:rsidRPr="009E6437" w:rsidRDefault="00C5783A" w:rsidP="00C5783A">
      <w:pPr>
        <w:autoSpaceDE w:val="0"/>
        <w:autoSpaceDN w:val="0"/>
        <w:adjustRightInd w:val="0"/>
        <w:rPr>
          <w:rFonts w:ascii="Arial" w:hAnsi="Arial" w:cs="Arial"/>
          <w:color w:val="000000"/>
          <w:sz w:val="18"/>
          <w:szCs w:val="18"/>
        </w:rPr>
      </w:pPr>
    </w:p>
    <w:p w14:paraId="165760F8" w14:textId="77777777" w:rsidR="00C5783A" w:rsidRPr="009E6437" w:rsidRDefault="00C5783A" w:rsidP="00C5783A">
      <w:pPr>
        <w:rPr>
          <w:rFonts w:ascii="Arial" w:hAnsi="Arial" w:cs="Arial"/>
          <w:color w:val="999999"/>
          <w:sz w:val="18"/>
          <w:szCs w:val="18"/>
        </w:rPr>
      </w:pPr>
      <w:r w:rsidRPr="009E6437">
        <w:rPr>
          <w:rFonts w:ascii="Arial" w:hAnsi="Arial" w:cs="Arial"/>
          <w:color w:val="999999"/>
          <w:sz w:val="18"/>
          <w:szCs w:val="18"/>
        </w:rPr>
        <w:t>…………………………………………    ………………………………………………………….</w:t>
      </w:r>
    </w:p>
    <w:p w14:paraId="312FC55D" w14:textId="77777777" w:rsidR="00C5783A" w:rsidRPr="009E6437" w:rsidRDefault="00C5783A" w:rsidP="00C5783A">
      <w:pPr>
        <w:autoSpaceDE w:val="0"/>
        <w:autoSpaceDN w:val="0"/>
        <w:adjustRightInd w:val="0"/>
        <w:rPr>
          <w:rFonts w:ascii="Arial" w:hAnsi="Arial" w:cs="Arial"/>
          <w:b/>
          <w:bCs/>
          <w:color w:val="000000"/>
          <w:sz w:val="23"/>
          <w:szCs w:val="22"/>
        </w:rPr>
      </w:pPr>
      <w:r w:rsidRPr="009E6437">
        <w:rPr>
          <w:rFonts w:ascii="Arial" w:hAnsi="Arial" w:cs="Arial"/>
          <w:color w:val="000000"/>
          <w:sz w:val="18"/>
          <w:szCs w:val="18"/>
        </w:rPr>
        <w:br w:type="page"/>
      </w:r>
      <w:r w:rsidRPr="009E6437">
        <w:rPr>
          <w:rFonts w:ascii="Arial" w:hAnsi="Arial" w:cs="Arial"/>
          <w:b/>
          <w:bCs/>
          <w:color w:val="000000"/>
          <w:sz w:val="23"/>
          <w:szCs w:val="22"/>
        </w:rPr>
        <w:lastRenderedPageBreak/>
        <w:t>C. Notice</w:t>
      </w:r>
    </w:p>
    <w:p w14:paraId="10B34E44" w14:textId="77777777" w:rsidR="00C5783A" w:rsidRPr="009E6437" w:rsidRDefault="00C5783A" w:rsidP="00C5783A">
      <w:pPr>
        <w:autoSpaceDE w:val="0"/>
        <w:autoSpaceDN w:val="0"/>
        <w:adjustRightInd w:val="0"/>
        <w:rPr>
          <w:rFonts w:ascii="Arial" w:hAnsi="Arial" w:cs="Arial"/>
          <w:color w:val="000000"/>
          <w:sz w:val="16"/>
          <w:szCs w:val="16"/>
        </w:rPr>
      </w:pPr>
    </w:p>
    <w:p w14:paraId="49CE3323" w14:textId="77777777" w:rsidR="00C5783A" w:rsidRPr="009E6437" w:rsidRDefault="00C5783A" w:rsidP="00C5783A">
      <w:pPr>
        <w:autoSpaceDE w:val="0"/>
        <w:autoSpaceDN w:val="0"/>
        <w:adjustRightInd w:val="0"/>
        <w:rPr>
          <w:rFonts w:ascii="Arial" w:hAnsi="Arial" w:cs="Arial"/>
          <w:b/>
          <w:bCs/>
          <w:color w:val="000000"/>
          <w:sz w:val="18"/>
          <w:szCs w:val="18"/>
        </w:rPr>
      </w:pPr>
      <w:r w:rsidRPr="009E6437">
        <w:rPr>
          <w:rFonts w:ascii="Arial" w:hAnsi="Arial" w:cs="Arial"/>
          <w:b/>
          <w:bCs/>
          <w:color w:val="000000"/>
          <w:sz w:val="18"/>
          <w:szCs w:val="18"/>
        </w:rPr>
        <w:t>Examens médicaux d’aptitude à l’exercice de la profession de forestier-bûcheron</w:t>
      </w:r>
    </w:p>
    <w:p w14:paraId="068C948B" w14:textId="77777777" w:rsidR="00C5783A" w:rsidRPr="009E6437" w:rsidRDefault="00C5783A" w:rsidP="00C5783A">
      <w:pPr>
        <w:autoSpaceDE w:val="0"/>
        <w:autoSpaceDN w:val="0"/>
        <w:adjustRightInd w:val="0"/>
        <w:rPr>
          <w:rFonts w:ascii="Arial" w:hAnsi="Arial" w:cs="Arial"/>
          <w:color w:val="000000"/>
          <w:sz w:val="18"/>
          <w:szCs w:val="18"/>
        </w:rPr>
      </w:pPr>
    </w:p>
    <w:p w14:paraId="5A2B4F44" w14:textId="77777777" w:rsidR="00C5783A" w:rsidRPr="009E6437" w:rsidRDefault="00C5783A" w:rsidP="00C5783A">
      <w:pPr>
        <w:autoSpaceDE w:val="0"/>
        <w:autoSpaceDN w:val="0"/>
        <w:adjustRightInd w:val="0"/>
        <w:rPr>
          <w:rFonts w:ascii="Arial" w:hAnsi="Arial" w:cs="Arial"/>
          <w:b/>
          <w:bCs/>
          <w:color w:val="000000"/>
          <w:sz w:val="18"/>
          <w:szCs w:val="18"/>
        </w:rPr>
      </w:pPr>
      <w:r w:rsidRPr="009E6437">
        <w:rPr>
          <w:rFonts w:ascii="Arial" w:hAnsi="Arial" w:cs="Arial"/>
          <w:b/>
          <w:bCs/>
          <w:color w:val="000000"/>
          <w:sz w:val="18"/>
          <w:szCs w:val="18"/>
        </w:rPr>
        <w:t>I Examen général</w:t>
      </w:r>
    </w:p>
    <w:p w14:paraId="4A8CDB70" w14:textId="77777777" w:rsidR="00C5783A" w:rsidRPr="009E6437" w:rsidRDefault="00C5783A" w:rsidP="00C5783A">
      <w:pPr>
        <w:autoSpaceDE w:val="0"/>
        <w:autoSpaceDN w:val="0"/>
        <w:adjustRightInd w:val="0"/>
        <w:rPr>
          <w:rFonts w:ascii="Arial" w:hAnsi="Arial" w:cs="Arial"/>
          <w:color w:val="000000"/>
          <w:sz w:val="16"/>
          <w:szCs w:val="16"/>
        </w:rPr>
      </w:pPr>
    </w:p>
    <w:p w14:paraId="18CB3B92" w14:textId="77777777" w:rsidR="00C5783A" w:rsidRPr="009E6437" w:rsidRDefault="00C5783A" w:rsidP="00C5783A">
      <w:pPr>
        <w:autoSpaceDE w:val="0"/>
        <w:autoSpaceDN w:val="0"/>
        <w:adjustRightInd w:val="0"/>
        <w:rPr>
          <w:rFonts w:ascii="Arial" w:hAnsi="Arial" w:cs="Arial"/>
          <w:color w:val="000000"/>
          <w:sz w:val="16"/>
          <w:szCs w:val="16"/>
        </w:rPr>
      </w:pPr>
      <w:r w:rsidRPr="009E6437">
        <w:rPr>
          <w:rFonts w:ascii="Arial" w:hAnsi="Arial" w:cs="Arial"/>
          <w:color w:val="000000"/>
          <w:sz w:val="16"/>
          <w:szCs w:val="16"/>
        </w:rPr>
        <w:t xml:space="preserve">1. Pour déterminer l’aptitude d’un sujet à exercer la profession de forestier-bûcheron, le </w:t>
      </w:r>
      <w:r w:rsidRPr="009E6437">
        <w:rPr>
          <w:rFonts w:ascii="Arial" w:hAnsi="Arial" w:cs="Arial"/>
          <w:bCs/>
          <w:color w:val="000000"/>
          <w:sz w:val="16"/>
          <w:szCs w:val="23"/>
        </w:rPr>
        <w:t>médecin</w:t>
      </w:r>
      <w:r w:rsidRPr="009E6437">
        <w:rPr>
          <w:rFonts w:ascii="Arial" w:hAnsi="Arial" w:cs="Arial"/>
          <w:color w:val="000000"/>
          <w:sz w:val="16"/>
          <w:szCs w:val="16"/>
        </w:rPr>
        <w:t xml:space="preserve"> procédera en premier lieu à un examen général au cours duquel il examinera en particulier :</w:t>
      </w:r>
    </w:p>
    <w:p w14:paraId="47B90863" w14:textId="77777777" w:rsidR="00C5783A" w:rsidRPr="009E6437" w:rsidRDefault="00C5783A" w:rsidP="00C5783A">
      <w:pPr>
        <w:autoSpaceDE w:val="0"/>
        <w:autoSpaceDN w:val="0"/>
        <w:adjustRightInd w:val="0"/>
        <w:rPr>
          <w:rFonts w:ascii="Arial" w:hAnsi="Arial" w:cs="Arial"/>
          <w:color w:val="000000"/>
          <w:sz w:val="16"/>
          <w:szCs w:val="16"/>
        </w:rPr>
      </w:pPr>
    </w:p>
    <w:p w14:paraId="20838839" w14:textId="77777777" w:rsidR="00C5783A" w:rsidRPr="009E6437" w:rsidRDefault="00C5783A" w:rsidP="00C5783A">
      <w:pPr>
        <w:autoSpaceDE w:val="0"/>
        <w:autoSpaceDN w:val="0"/>
        <w:adjustRightInd w:val="0"/>
        <w:rPr>
          <w:rFonts w:ascii="Arial" w:hAnsi="Arial" w:cs="Arial"/>
          <w:color w:val="000000"/>
          <w:sz w:val="16"/>
          <w:szCs w:val="16"/>
        </w:rPr>
      </w:pPr>
      <w:r w:rsidRPr="009E6437">
        <w:rPr>
          <w:rFonts w:ascii="Arial" w:hAnsi="Arial" w:cs="Arial"/>
          <w:color w:val="000000"/>
          <w:sz w:val="16"/>
          <w:szCs w:val="16"/>
        </w:rPr>
        <w:t xml:space="preserve">a) l’anamnèse générale, les maux </w:t>
      </w:r>
      <w:r w:rsidRPr="009E6437">
        <w:rPr>
          <w:rFonts w:ascii="Arial" w:hAnsi="Arial" w:cs="Arial"/>
          <w:color w:val="000000"/>
          <w:sz w:val="16"/>
          <w:szCs w:val="22"/>
        </w:rPr>
        <w:t>divers</w:t>
      </w:r>
      <w:r w:rsidRPr="009E6437">
        <w:rPr>
          <w:rFonts w:ascii="Arial" w:hAnsi="Arial" w:cs="Arial"/>
          <w:color w:val="000000"/>
          <w:sz w:val="16"/>
          <w:szCs w:val="16"/>
        </w:rPr>
        <w:t xml:space="preserve"> </w:t>
      </w:r>
    </w:p>
    <w:p w14:paraId="710DA668" w14:textId="77777777" w:rsidR="00C5783A" w:rsidRPr="009E6437" w:rsidRDefault="00C5783A" w:rsidP="00C5783A">
      <w:pPr>
        <w:autoSpaceDE w:val="0"/>
        <w:autoSpaceDN w:val="0"/>
        <w:adjustRightInd w:val="0"/>
        <w:rPr>
          <w:rFonts w:ascii="Arial" w:hAnsi="Arial" w:cs="Arial"/>
          <w:color w:val="000000"/>
          <w:sz w:val="16"/>
          <w:szCs w:val="16"/>
        </w:rPr>
      </w:pPr>
      <w:r w:rsidRPr="009E6437">
        <w:rPr>
          <w:rFonts w:ascii="Arial" w:hAnsi="Arial" w:cs="Arial"/>
          <w:color w:val="000000"/>
          <w:sz w:val="16"/>
          <w:szCs w:val="16"/>
        </w:rPr>
        <w:t xml:space="preserve">b) l’appareil locomoteur et la colonne vertébrale </w:t>
      </w:r>
    </w:p>
    <w:p w14:paraId="33B5CA5C" w14:textId="77777777" w:rsidR="00C5783A" w:rsidRPr="009E6437" w:rsidRDefault="00C5783A" w:rsidP="00C5783A">
      <w:pPr>
        <w:autoSpaceDE w:val="0"/>
        <w:autoSpaceDN w:val="0"/>
        <w:adjustRightInd w:val="0"/>
        <w:rPr>
          <w:rFonts w:ascii="Arial" w:hAnsi="Arial" w:cs="Arial"/>
          <w:color w:val="000000"/>
          <w:sz w:val="16"/>
          <w:szCs w:val="16"/>
        </w:rPr>
      </w:pPr>
      <w:r w:rsidRPr="009E6437">
        <w:rPr>
          <w:rFonts w:ascii="Arial" w:hAnsi="Arial" w:cs="Arial"/>
          <w:color w:val="000000"/>
          <w:sz w:val="16"/>
          <w:szCs w:val="16"/>
        </w:rPr>
        <w:t xml:space="preserve">c) l’appareil circulatoire et le système </w:t>
      </w:r>
      <w:r w:rsidRPr="009E6437">
        <w:rPr>
          <w:rFonts w:ascii="Arial" w:hAnsi="Arial" w:cs="Helvetica"/>
          <w:color w:val="000000"/>
          <w:sz w:val="16"/>
          <w:szCs w:val="16"/>
        </w:rPr>
        <w:t>respiratoire</w:t>
      </w:r>
      <w:r w:rsidRPr="009E6437">
        <w:rPr>
          <w:rFonts w:ascii="Arial" w:hAnsi="Arial" w:cs="Arial"/>
          <w:color w:val="000000"/>
          <w:sz w:val="16"/>
          <w:szCs w:val="16"/>
        </w:rPr>
        <w:t xml:space="preserve"> </w:t>
      </w:r>
    </w:p>
    <w:p w14:paraId="6020F885" w14:textId="77777777" w:rsidR="00C5783A" w:rsidRPr="009E6437" w:rsidRDefault="00C5783A" w:rsidP="00C5783A">
      <w:pPr>
        <w:autoSpaceDE w:val="0"/>
        <w:autoSpaceDN w:val="0"/>
        <w:adjustRightInd w:val="0"/>
        <w:rPr>
          <w:rFonts w:ascii="Arial" w:hAnsi="Arial" w:cs="Arial"/>
          <w:color w:val="000000"/>
          <w:sz w:val="16"/>
          <w:szCs w:val="16"/>
        </w:rPr>
      </w:pPr>
      <w:r w:rsidRPr="009E6437">
        <w:rPr>
          <w:rFonts w:ascii="Arial" w:hAnsi="Arial" w:cs="Arial"/>
          <w:color w:val="000000"/>
          <w:sz w:val="16"/>
          <w:szCs w:val="16"/>
        </w:rPr>
        <w:t xml:space="preserve">d) la circulation sanguine périphérique </w:t>
      </w:r>
    </w:p>
    <w:p w14:paraId="6BEB02FF" w14:textId="77777777" w:rsidR="00C5783A" w:rsidRPr="009E6437" w:rsidRDefault="00C5783A" w:rsidP="00C5783A">
      <w:pPr>
        <w:autoSpaceDE w:val="0"/>
        <w:autoSpaceDN w:val="0"/>
        <w:adjustRightInd w:val="0"/>
        <w:rPr>
          <w:rFonts w:ascii="Arial" w:hAnsi="Arial" w:cs="Arial"/>
          <w:color w:val="000000"/>
          <w:sz w:val="16"/>
          <w:szCs w:val="16"/>
        </w:rPr>
      </w:pPr>
      <w:r w:rsidRPr="009E6437">
        <w:rPr>
          <w:rFonts w:ascii="Arial" w:hAnsi="Arial" w:cs="Arial"/>
          <w:color w:val="000000"/>
          <w:sz w:val="16"/>
          <w:szCs w:val="16"/>
        </w:rPr>
        <w:t xml:space="preserve">e) l’acuité auditive </w:t>
      </w:r>
    </w:p>
    <w:p w14:paraId="31DED411" w14:textId="77777777" w:rsidR="00C5783A" w:rsidRDefault="00C5783A" w:rsidP="00C5783A">
      <w:pPr>
        <w:autoSpaceDE w:val="0"/>
        <w:autoSpaceDN w:val="0"/>
        <w:adjustRightInd w:val="0"/>
        <w:rPr>
          <w:rFonts w:ascii="Arial" w:hAnsi="Arial" w:cs="Arial"/>
          <w:color w:val="000000"/>
          <w:sz w:val="16"/>
          <w:szCs w:val="16"/>
        </w:rPr>
      </w:pPr>
      <w:r w:rsidRPr="009E6437">
        <w:rPr>
          <w:rFonts w:ascii="Arial" w:hAnsi="Arial" w:cs="Arial"/>
          <w:color w:val="000000"/>
          <w:sz w:val="16"/>
          <w:szCs w:val="16"/>
        </w:rPr>
        <w:t xml:space="preserve">f) l’acuité </w:t>
      </w:r>
      <w:r w:rsidRPr="00053107">
        <w:rPr>
          <w:rFonts w:ascii="Arial" w:hAnsi="Arial" w:cs="Arial"/>
          <w:color w:val="000000"/>
          <w:sz w:val="16"/>
          <w:szCs w:val="16"/>
        </w:rPr>
        <w:t>visuelle (sens des couleurs compris)</w:t>
      </w:r>
    </w:p>
    <w:p w14:paraId="4C7A6B83" w14:textId="77777777" w:rsidR="00DF116A" w:rsidRPr="009E6437" w:rsidRDefault="00DF116A" w:rsidP="00C5783A">
      <w:pPr>
        <w:autoSpaceDE w:val="0"/>
        <w:autoSpaceDN w:val="0"/>
        <w:adjustRightInd w:val="0"/>
        <w:rPr>
          <w:rFonts w:ascii="Arial" w:hAnsi="Arial" w:cs="Arial"/>
          <w:color w:val="000000"/>
          <w:sz w:val="16"/>
          <w:szCs w:val="16"/>
        </w:rPr>
      </w:pPr>
      <w:r w:rsidRPr="00DF116A">
        <w:rPr>
          <w:rFonts w:ascii="Arial" w:hAnsi="Arial" w:cs="Arial"/>
          <w:color w:val="000000"/>
          <w:sz w:val="16"/>
          <w:szCs w:val="16"/>
        </w:rPr>
        <w:t>g</w:t>
      </w:r>
      <w:r w:rsidR="000D6DE2">
        <w:rPr>
          <w:rFonts w:ascii="Arial" w:hAnsi="Arial" w:cs="Arial"/>
          <w:color w:val="000000"/>
          <w:sz w:val="16"/>
          <w:szCs w:val="16"/>
        </w:rPr>
        <w:t>)</w:t>
      </w:r>
      <w:r w:rsidR="000D6DE2" w:rsidRPr="000D6DE2">
        <w:rPr>
          <w:rFonts w:ascii="Arial" w:hAnsi="Arial" w:cs="Arial"/>
          <w:color w:val="000000"/>
          <w:sz w:val="16"/>
          <w:szCs w:val="16"/>
        </w:rPr>
        <w:t xml:space="preserve"> </w:t>
      </w:r>
      <w:r w:rsidR="000D6DE2">
        <w:rPr>
          <w:rFonts w:ascii="Arial" w:hAnsi="Arial" w:cs="Arial"/>
          <w:color w:val="000000"/>
          <w:sz w:val="16"/>
          <w:szCs w:val="16"/>
        </w:rPr>
        <w:t>prise régulière de médicaments</w:t>
      </w:r>
    </w:p>
    <w:p w14:paraId="0F7B6A8B" w14:textId="77777777" w:rsidR="00C5783A" w:rsidRPr="009E6437" w:rsidRDefault="00C5783A" w:rsidP="00C5783A">
      <w:pPr>
        <w:autoSpaceDE w:val="0"/>
        <w:autoSpaceDN w:val="0"/>
        <w:adjustRightInd w:val="0"/>
        <w:rPr>
          <w:rFonts w:ascii="Arial" w:hAnsi="Arial" w:cs="Arial"/>
          <w:color w:val="000000"/>
          <w:sz w:val="16"/>
          <w:szCs w:val="16"/>
        </w:rPr>
      </w:pPr>
    </w:p>
    <w:p w14:paraId="0CB303D5" w14:textId="77777777" w:rsidR="00C5783A" w:rsidRPr="009E6437" w:rsidRDefault="00C5783A" w:rsidP="00C5783A">
      <w:pPr>
        <w:autoSpaceDE w:val="0"/>
        <w:autoSpaceDN w:val="0"/>
        <w:adjustRightInd w:val="0"/>
        <w:rPr>
          <w:rFonts w:ascii="Arial" w:hAnsi="Arial" w:cs="Arial"/>
          <w:color w:val="000000"/>
          <w:sz w:val="16"/>
          <w:szCs w:val="16"/>
        </w:rPr>
      </w:pPr>
      <w:r w:rsidRPr="009E6437">
        <w:rPr>
          <w:rFonts w:ascii="Arial" w:hAnsi="Arial" w:cs="Arial"/>
          <w:color w:val="000000"/>
          <w:sz w:val="16"/>
          <w:szCs w:val="16"/>
        </w:rPr>
        <w:t xml:space="preserve">Lorsque l’examen général permet de prendre une </w:t>
      </w:r>
      <w:r w:rsidRPr="009E6437">
        <w:rPr>
          <w:rFonts w:ascii="Arial" w:hAnsi="Arial" w:cs="Arial"/>
          <w:color w:val="000000"/>
          <w:sz w:val="16"/>
          <w:szCs w:val="22"/>
        </w:rPr>
        <w:t xml:space="preserve">décision sans réserve, il n’est pas </w:t>
      </w:r>
      <w:r w:rsidRPr="009E6437">
        <w:rPr>
          <w:rFonts w:ascii="Arial" w:hAnsi="Arial" w:cs="Arial"/>
          <w:iCs/>
          <w:color w:val="000000"/>
          <w:sz w:val="16"/>
          <w:szCs w:val="22"/>
        </w:rPr>
        <w:t>nécessaire</w:t>
      </w:r>
      <w:r w:rsidRPr="009E6437">
        <w:rPr>
          <w:rFonts w:ascii="Arial" w:hAnsi="Arial" w:cs="Arial"/>
          <w:color w:val="000000"/>
          <w:sz w:val="16"/>
          <w:szCs w:val="22"/>
        </w:rPr>
        <w:t xml:space="preserve"> de procéder à d’autres examens.</w:t>
      </w:r>
    </w:p>
    <w:p w14:paraId="4AA6B1BC" w14:textId="77777777" w:rsidR="00C5783A" w:rsidRPr="009E6437" w:rsidRDefault="00C5783A" w:rsidP="00C5783A">
      <w:pPr>
        <w:autoSpaceDE w:val="0"/>
        <w:autoSpaceDN w:val="0"/>
        <w:adjustRightInd w:val="0"/>
        <w:rPr>
          <w:rFonts w:ascii="Arial" w:hAnsi="Arial" w:cs="Arial"/>
          <w:color w:val="000000"/>
          <w:sz w:val="16"/>
          <w:szCs w:val="16"/>
        </w:rPr>
      </w:pPr>
    </w:p>
    <w:p w14:paraId="77FD4B57" w14:textId="77777777" w:rsidR="00C5783A" w:rsidRPr="009E6437" w:rsidRDefault="00C5783A" w:rsidP="00C5783A">
      <w:pPr>
        <w:autoSpaceDE w:val="0"/>
        <w:autoSpaceDN w:val="0"/>
        <w:adjustRightInd w:val="0"/>
        <w:rPr>
          <w:rFonts w:ascii="Arial" w:hAnsi="Arial" w:cs="Arial"/>
          <w:color w:val="000000"/>
          <w:sz w:val="16"/>
          <w:szCs w:val="16"/>
        </w:rPr>
      </w:pPr>
      <w:r w:rsidRPr="009E6437">
        <w:rPr>
          <w:rFonts w:ascii="Arial" w:hAnsi="Arial" w:cs="Arial"/>
          <w:color w:val="000000"/>
          <w:sz w:val="16"/>
          <w:szCs w:val="16"/>
        </w:rPr>
        <w:t xml:space="preserve">En cas de doute, le </w:t>
      </w:r>
      <w:r w:rsidRPr="009E6437">
        <w:rPr>
          <w:rFonts w:ascii="Arial" w:hAnsi="Arial" w:cs="Arial"/>
          <w:bCs/>
          <w:color w:val="000000"/>
          <w:sz w:val="16"/>
          <w:szCs w:val="23"/>
        </w:rPr>
        <w:t>médecin</w:t>
      </w:r>
      <w:r w:rsidRPr="009E6437">
        <w:rPr>
          <w:rFonts w:ascii="Arial" w:hAnsi="Arial" w:cs="Arial"/>
          <w:color w:val="000000"/>
          <w:sz w:val="16"/>
          <w:szCs w:val="16"/>
        </w:rPr>
        <w:t xml:space="preserve"> procédera aux examens spéciaux </w:t>
      </w:r>
      <w:r w:rsidRPr="009E6437">
        <w:rPr>
          <w:rFonts w:ascii="Arial" w:hAnsi="Arial" w:cs="Arial"/>
          <w:iCs/>
          <w:color w:val="000000"/>
          <w:sz w:val="16"/>
          <w:szCs w:val="16"/>
        </w:rPr>
        <w:t>nécessaire</w:t>
      </w:r>
      <w:r w:rsidRPr="009E6437">
        <w:rPr>
          <w:rFonts w:ascii="Arial" w:hAnsi="Arial" w:cs="Arial"/>
          <w:color w:val="000000"/>
          <w:sz w:val="16"/>
          <w:szCs w:val="16"/>
        </w:rPr>
        <w:t>s (voir chiffre II).</w:t>
      </w:r>
    </w:p>
    <w:p w14:paraId="4B4044D6" w14:textId="77777777" w:rsidR="00C5783A" w:rsidRPr="009E6437" w:rsidRDefault="00C5783A" w:rsidP="00C5783A">
      <w:pPr>
        <w:autoSpaceDE w:val="0"/>
        <w:autoSpaceDN w:val="0"/>
        <w:adjustRightInd w:val="0"/>
        <w:rPr>
          <w:rFonts w:ascii="Arial" w:hAnsi="Arial" w:cs="Arial"/>
          <w:color w:val="000000"/>
          <w:sz w:val="16"/>
          <w:szCs w:val="16"/>
        </w:rPr>
      </w:pPr>
    </w:p>
    <w:p w14:paraId="7B9DA5DF" w14:textId="77777777" w:rsidR="00C5783A" w:rsidRPr="009E6437" w:rsidRDefault="00C5783A" w:rsidP="00C5783A">
      <w:pPr>
        <w:autoSpaceDE w:val="0"/>
        <w:autoSpaceDN w:val="0"/>
        <w:adjustRightInd w:val="0"/>
        <w:jc w:val="both"/>
        <w:rPr>
          <w:rFonts w:ascii="Arial" w:hAnsi="Arial" w:cs="Arial"/>
          <w:color w:val="000000"/>
          <w:sz w:val="16"/>
          <w:szCs w:val="16"/>
        </w:rPr>
      </w:pPr>
      <w:r w:rsidRPr="009E6437">
        <w:rPr>
          <w:rFonts w:ascii="Arial" w:hAnsi="Arial" w:cs="Arial"/>
          <w:color w:val="000000"/>
          <w:sz w:val="16"/>
          <w:szCs w:val="16"/>
        </w:rPr>
        <w:t xml:space="preserve">2. Lors du </w:t>
      </w:r>
      <w:r w:rsidRPr="009E6437">
        <w:rPr>
          <w:rFonts w:ascii="Arial" w:hAnsi="Arial" w:cs="Arial"/>
          <w:color w:val="000000"/>
          <w:sz w:val="16"/>
          <w:szCs w:val="22"/>
        </w:rPr>
        <w:t xml:space="preserve">contrôle </w:t>
      </w:r>
      <w:r w:rsidRPr="009E6437">
        <w:rPr>
          <w:rFonts w:ascii="Arial" w:hAnsi="Arial" w:cs="Arial"/>
          <w:bCs/>
          <w:color w:val="000000"/>
          <w:sz w:val="16"/>
          <w:szCs w:val="18"/>
        </w:rPr>
        <w:t>médical</w:t>
      </w:r>
      <w:r w:rsidRPr="009E6437">
        <w:rPr>
          <w:rFonts w:ascii="Arial" w:hAnsi="Arial" w:cs="Arial"/>
          <w:color w:val="000000"/>
          <w:sz w:val="16"/>
          <w:szCs w:val="22"/>
        </w:rPr>
        <w:t xml:space="preserve"> à la fin de la première année d’apprentissage, le </w:t>
      </w:r>
      <w:r w:rsidRPr="009E6437">
        <w:rPr>
          <w:rFonts w:ascii="Arial" w:hAnsi="Arial" w:cs="Arial"/>
          <w:bCs/>
          <w:color w:val="000000"/>
          <w:sz w:val="16"/>
          <w:szCs w:val="23"/>
        </w:rPr>
        <w:t>médecin</w:t>
      </w:r>
      <w:r w:rsidRPr="009E6437">
        <w:rPr>
          <w:rFonts w:ascii="Arial" w:hAnsi="Arial" w:cs="Arial"/>
          <w:color w:val="000000"/>
          <w:sz w:val="16"/>
          <w:szCs w:val="22"/>
        </w:rPr>
        <w:t xml:space="preserve"> procédera en principe au même </w:t>
      </w:r>
      <w:r w:rsidRPr="009E6437">
        <w:rPr>
          <w:rFonts w:ascii="Arial" w:hAnsi="Arial" w:cs="Arial"/>
          <w:color w:val="000000"/>
          <w:sz w:val="16"/>
          <w:szCs w:val="16"/>
        </w:rPr>
        <w:t>examen</w:t>
      </w:r>
      <w:r w:rsidRPr="009E6437">
        <w:rPr>
          <w:rFonts w:ascii="Arial" w:hAnsi="Arial" w:cs="Arial"/>
          <w:color w:val="000000"/>
          <w:sz w:val="16"/>
          <w:szCs w:val="22"/>
        </w:rPr>
        <w:t>, en prêtant toutefois une attention particulière à d’éventuelles douleurs dorsales, fourmillements et blanchissement des doigts exposés au froid, excès de fatigue et troubles fonctionnels ou altérations de l’appareil locomoteur.</w:t>
      </w:r>
    </w:p>
    <w:p w14:paraId="69F15DEF" w14:textId="77777777" w:rsidR="00C5783A" w:rsidRPr="009E6437" w:rsidRDefault="00C5783A" w:rsidP="00C5783A">
      <w:pPr>
        <w:autoSpaceDE w:val="0"/>
        <w:autoSpaceDN w:val="0"/>
        <w:adjustRightInd w:val="0"/>
        <w:jc w:val="both"/>
        <w:rPr>
          <w:rFonts w:ascii="Arial" w:hAnsi="Arial" w:cs="Arial"/>
          <w:color w:val="000000"/>
          <w:sz w:val="16"/>
          <w:szCs w:val="16"/>
        </w:rPr>
      </w:pPr>
    </w:p>
    <w:p w14:paraId="6BAD98D3" w14:textId="77777777" w:rsidR="00C5783A" w:rsidRPr="009E6437" w:rsidRDefault="00C5783A" w:rsidP="00C5783A">
      <w:pPr>
        <w:autoSpaceDE w:val="0"/>
        <w:autoSpaceDN w:val="0"/>
        <w:adjustRightInd w:val="0"/>
        <w:rPr>
          <w:rFonts w:ascii="Arial" w:hAnsi="Arial" w:cs="Arial"/>
          <w:b/>
          <w:bCs/>
          <w:color w:val="000000"/>
          <w:sz w:val="18"/>
          <w:szCs w:val="18"/>
        </w:rPr>
      </w:pPr>
      <w:r w:rsidRPr="009E6437">
        <w:rPr>
          <w:rFonts w:ascii="Arial" w:hAnsi="Arial" w:cs="Arial"/>
          <w:b/>
          <w:bCs/>
          <w:color w:val="000000"/>
          <w:sz w:val="18"/>
          <w:szCs w:val="18"/>
        </w:rPr>
        <w:t>II Examens spéciaux</w:t>
      </w:r>
    </w:p>
    <w:p w14:paraId="7DCCD248" w14:textId="77777777" w:rsidR="00C5783A" w:rsidRPr="009E6437" w:rsidRDefault="00C5783A" w:rsidP="00C5783A">
      <w:pPr>
        <w:autoSpaceDE w:val="0"/>
        <w:autoSpaceDN w:val="0"/>
        <w:adjustRightInd w:val="0"/>
        <w:rPr>
          <w:rFonts w:ascii="Arial" w:hAnsi="Arial" w:cs="Arial"/>
          <w:color w:val="000000"/>
          <w:sz w:val="16"/>
          <w:szCs w:val="16"/>
        </w:rPr>
      </w:pPr>
    </w:p>
    <w:p w14:paraId="35AC0945" w14:textId="77777777" w:rsidR="00C5783A" w:rsidRPr="009E6437" w:rsidRDefault="00C5783A" w:rsidP="00C5783A">
      <w:pPr>
        <w:autoSpaceDE w:val="0"/>
        <w:autoSpaceDN w:val="0"/>
        <w:adjustRightInd w:val="0"/>
        <w:jc w:val="both"/>
        <w:rPr>
          <w:rFonts w:ascii="Arial" w:hAnsi="Arial" w:cs="Arial"/>
          <w:color w:val="000000"/>
          <w:sz w:val="16"/>
          <w:szCs w:val="16"/>
        </w:rPr>
      </w:pPr>
      <w:r w:rsidRPr="009E6437">
        <w:rPr>
          <w:rFonts w:ascii="Arial" w:hAnsi="Arial" w:cs="Arial"/>
          <w:color w:val="000000"/>
          <w:sz w:val="16"/>
          <w:szCs w:val="16"/>
        </w:rPr>
        <w:t xml:space="preserve">Ils constituent l’auxiliaire nécessaire en vue de la décision finale lorsque l’examen général n’a pas permis de porter un jugement définitif sur l’aptitude du sujet. Il appartient au </w:t>
      </w:r>
      <w:r w:rsidRPr="009E6437">
        <w:rPr>
          <w:rFonts w:ascii="Arial" w:hAnsi="Arial" w:cs="Arial"/>
          <w:bCs/>
          <w:color w:val="000000"/>
          <w:sz w:val="16"/>
          <w:szCs w:val="23"/>
        </w:rPr>
        <w:t>médecin</w:t>
      </w:r>
      <w:r w:rsidRPr="009E6437">
        <w:rPr>
          <w:rFonts w:ascii="Arial" w:hAnsi="Arial" w:cs="Arial"/>
          <w:color w:val="000000"/>
          <w:sz w:val="16"/>
          <w:szCs w:val="16"/>
        </w:rPr>
        <w:t xml:space="preserve"> de décider de l’étendue et du type de ces examens spéciaux sur la base du résultat de l’examen général et des maux divers. Dans le cas de présomptions de troubles du système cardio-vasculaire, par </w:t>
      </w:r>
      <w:r w:rsidRPr="009E6437">
        <w:rPr>
          <w:rFonts w:ascii="Arial" w:hAnsi="Arial" w:cs="Arial"/>
          <w:color w:val="000000"/>
          <w:sz w:val="16"/>
        </w:rPr>
        <w:t>exemple</w:t>
      </w:r>
      <w:r w:rsidRPr="009E6437">
        <w:rPr>
          <w:rFonts w:ascii="Arial" w:hAnsi="Arial" w:cs="Arial"/>
          <w:color w:val="000000"/>
          <w:sz w:val="16"/>
          <w:szCs w:val="16"/>
        </w:rPr>
        <w:t xml:space="preserve">, il </w:t>
      </w:r>
      <w:r w:rsidRPr="009E6437">
        <w:rPr>
          <w:rFonts w:ascii="Arial" w:hAnsi="Arial" w:cs="Arial"/>
          <w:color w:val="000000"/>
          <w:sz w:val="16"/>
          <w:szCs w:val="22"/>
        </w:rPr>
        <w:t>procéd</w:t>
      </w:r>
      <w:r w:rsidRPr="009E6437">
        <w:rPr>
          <w:rFonts w:ascii="Arial" w:hAnsi="Arial" w:cs="Arial"/>
          <w:color w:val="000000"/>
          <w:sz w:val="16"/>
          <w:szCs w:val="16"/>
        </w:rPr>
        <w:t xml:space="preserve">era au </w:t>
      </w:r>
      <w:r w:rsidRPr="009E6437">
        <w:rPr>
          <w:rFonts w:ascii="Arial" w:hAnsi="Arial" w:cs="Arial"/>
          <w:color w:val="000000"/>
          <w:sz w:val="16"/>
          <w:szCs w:val="22"/>
        </w:rPr>
        <w:t>contrôle</w:t>
      </w:r>
      <w:r w:rsidRPr="009E6437">
        <w:rPr>
          <w:rFonts w:ascii="Arial" w:hAnsi="Arial" w:cs="Arial"/>
          <w:color w:val="000000"/>
          <w:sz w:val="16"/>
          <w:szCs w:val="16"/>
        </w:rPr>
        <w:t xml:space="preserve"> de ce système, ou dans celui de troubles de la circulation périphérique, à un examen de la circulation sanguine dans les doigts (test de sensibilité au froid).</w:t>
      </w:r>
    </w:p>
    <w:p w14:paraId="23EC7250" w14:textId="77777777" w:rsidR="00C5783A" w:rsidRPr="009E6437" w:rsidRDefault="00C5783A" w:rsidP="00C5783A">
      <w:pPr>
        <w:autoSpaceDE w:val="0"/>
        <w:autoSpaceDN w:val="0"/>
        <w:adjustRightInd w:val="0"/>
        <w:jc w:val="both"/>
        <w:rPr>
          <w:rFonts w:ascii="Arial" w:hAnsi="Arial" w:cs="Arial"/>
          <w:color w:val="000000"/>
          <w:sz w:val="16"/>
          <w:szCs w:val="16"/>
        </w:rPr>
      </w:pPr>
    </w:p>
    <w:p w14:paraId="40EA1D29" w14:textId="77777777" w:rsidR="00C5783A" w:rsidRPr="009E6437" w:rsidRDefault="00C5783A" w:rsidP="00C5783A">
      <w:pPr>
        <w:autoSpaceDE w:val="0"/>
        <w:autoSpaceDN w:val="0"/>
        <w:adjustRightInd w:val="0"/>
        <w:rPr>
          <w:rFonts w:ascii="Arial" w:hAnsi="Arial" w:cs="Arial"/>
          <w:b/>
          <w:bCs/>
          <w:color w:val="000000"/>
          <w:sz w:val="18"/>
          <w:szCs w:val="18"/>
        </w:rPr>
      </w:pPr>
      <w:r w:rsidRPr="009E6437">
        <w:rPr>
          <w:rFonts w:ascii="Arial" w:hAnsi="Arial" w:cs="Arial"/>
          <w:b/>
          <w:bCs/>
          <w:color w:val="000000"/>
          <w:sz w:val="18"/>
          <w:szCs w:val="18"/>
        </w:rPr>
        <w:t xml:space="preserve">III Critères de </w:t>
      </w:r>
      <w:r w:rsidRPr="009E6437">
        <w:rPr>
          <w:rFonts w:ascii="Arial" w:hAnsi="Arial" w:cs="Arial"/>
          <w:b/>
          <w:bCs/>
          <w:color w:val="000000"/>
          <w:sz w:val="18"/>
          <w:szCs w:val="23"/>
        </w:rPr>
        <w:t>médecin</w:t>
      </w:r>
      <w:r w:rsidRPr="009E6437">
        <w:rPr>
          <w:rFonts w:ascii="Arial" w:hAnsi="Arial" w:cs="Arial"/>
          <w:b/>
          <w:bCs/>
          <w:color w:val="000000"/>
          <w:sz w:val="18"/>
          <w:szCs w:val="18"/>
        </w:rPr>
        <w:t>e du travail</w:t>
      </w:r>
    </w:p>
    <w:p w14:paraId="706D8D47" w14:textId="77777777" w:rsidR="00C5783A" w:rsidRPr="009E6437" w:rsidRDefault="00C5783A" w:rsidP="00C5783A">
      <w:pPr>
        <w:autoSpaceDE w:val="0"/>
        <w:autoSpaceDN w:val="0"/>
        <w:adjustRightInd w:val="0"/>
        <w:rPr>
          <w:rFonts w:ascii="Arial" w:hAnsi="Arial" w:cs="Arial"/>
          <w:color w:val="000000"/>
          <w:sz w:val="16"/>
          <w:szCs w:val="16"/>
        </w:rPr>
      </w:pPr>
    </w:p>
    <w:p w14:paraId="35D1BF66" w14:textId="77777777" w:rsidR="00C5783A" w:rsidRPr="009E6437" w:rsidRDefault="00C5783A" w:rsidP="00C5783A">
      <w:pPr>
        <w:autoSpaceDE w:val="0"/>
        <w:autoSpaceDN w:val="0"/>
        <w:adjustRightInd w:val="0"/>
        <w:rPr>
          <w:rFonts w:ascii="Arial" w:hAnsi="Arial" w:cs="Arial"/>
          <w:b/>
          <w:bCs/>
          <w:i/>
          <w:iCs/>
          <w:color w:val="000000"/>
          <w:sz w:val="16"/>
          <w:szCs w:val="16"/>
        </w:rPr>
      </w:pPr>
      <w:r w:rsidRPr="009E6437">
        <w:rPr>
          <w:rFonts w:ascii="Arial" w:hAnsi="Arial" w:cs="Arial"/>
          <w:b/>
          <w:bCs/>
          <w:i/>
          <w:iCs/>
          <w:color w:val="000000"/>
          <w:sz w:val="16"/>
          <w:szCs w:val="16"/>
        </w:rPr>
        <w:t>Sujets inaptes</w:t>
      </w:r>
    </w:p>
    <w:p w14:paraId="4AA88764" w14:textId="77777777" w:rsidR="00C5783A" w:rsidRPr="009E6437" w:rsidRDefault="00C5783A" w:rsidP="00C5783A">
      <w:pPr>
        <w:autoSpaceDE w:val="0"/>
        <w:autoSpaceDN w:val="0"/>
        <w:adjustRightInd w:val="0"/>
        <w:rPr>
          <w:rFonts w:ascii="Arial" w:hAnsi="Arial" w:cs="Arial"/>
          <w:color w:val="000000"/>
          <w:sz w:val="16"/>
          <w:szCs w:val="16"/>
        </w:rPr>
      </w:pPr>
    </w:p>
    <w:p w14:paraId="3E5EF147" w14:textId="77777777" w:rsidR="00C5783A" w:rsidRPr="009E6437" w:rsidRDefault="00C5783A" w:rsidP="00C5783A">
      <w:pPr>
        <w:autoSpaceDE w:val="0"/>
        <w:autoSpaceDN w:val="0"/>
        <w:adjustRightInd w:val="0"/>
        <w:rPr>
          <w:rFonts w:ascii="Arial" w:hAnsi="Arial" w:cs="Arial"/>
          <w:color w:val="000000"/>
          <w:sz w:val="16"/>
          <w:szCs w:val="16"/>
        </w:rPr>
      </w:pPr>
      <w:r w:rsidRPr="009E6437">
        <w:rPr>
          <w:rFonts w:ascii="Arial" w:hAnsi="Arial" w:cs="Arial"/>
          <w:color w:val="000000"/>
          <w:sz w:val="16"/>
          <w:szCs w:val="16"/>
        </w:rPr>
        <w:t>Ne conviennent pas pour la profession de forestier-bûcheron les sujets présentant en particulier les caractères morphologiques ou pathologiques ci-dessous :</w:t>
      </w:r>
    </w:p>
    <w:p w14:paraId="5B5B047D" w14:textId="77777777" w:rsidR="00C5783A" w:rsidRPr="009E6437" w:rsidRDefault="00C5783A" w:rsidP="00C5783A">
      <w:pPr>
        <w:autoSpaceDE w:val="0"/>
        <w:autoSpaceDN w:val="0"/>
        <w:adjustRightInd w:val="0"/>
        <w:rPr>
          <w:rFonts w:ascii="Arial" w:hAnsi="Arial" w:cs="Arial"/>
          <w:color w:val="000000"/>
          <w:sz w:val="16"/>
          <w:szCs w:val="16"/>
        </w:rPr>
      </w:pPr>
      <w:r w:rsidRPr="009E6437">
        <w:rPr>
          <w:rFonts w:ascii="Arial" w:hAnsi="Arial" w:cs="Arial"/>
          <w:color w:val="000000"/>
          <w:sz w:val="16"/>
          <w:szCs w:val="16"/>
        </w:rPr>
        <w:t>- faiblesse constitutionnelle, graves troubles de la croissance,</w:t>
      </w:r>
    </w:p>
    <w:p w14:paraId="4DC80521" w14:textId="77777777" w:rsidR="00C5783A" w:rsidRPr="009E6437" w:rsidRDefault="00C5783A" w:rsidP="00C5783A">
      <w:pPr>
        <w:autoSpaceDE w:val="0"/>
        <w:autoSpaceDN w:val="0"/>
        <w:adjustRightInd w:val="0"/>
        <w:rPr>
          <w:rFonts w:ascii="Arial" w:hAnsi="Arial" w:cs="Arial"/>
          <w:color w:val="000000"/>
          <w:sz w:val="16"/>
          <w:szCs w:val="16"/>
        </w:rPr>
      </w:pPr>
      <w:r w:rsidRPr="009E6437">
        <w:rPr>
          <w:rFonts w:ascii="Arial" w:hAnsi="Arial" w:cs="Arial"/>
          <w:color w:val="000000"/>
          <w:sz w:val="16"/>
          <w:szCs w:val="16"/>
        </w:rPr>
        <w:t>- état général ou alimentaire très défectueux,</w:t>
      </w:r>
    </w:p>
    <w:p w14:paraId="0D79950A" w14:textId="77777777" w:rsidR="00C5783A" w:rsidRPr="009E6437" w:rsidRDefault="00C5783A" w:rsidP="00C5783A">
      <w:pPr>
        <w:autoSpaceDE w:val="0"/>
        <w:autoSpaceDN w:val="0"/>
        <w:adjustRightInd w:val="0"/>
        <w:rPr>
          <w:rFonts w:ascii="Arial" w:hAnsi="Arial" w:cs="Arial"/>
          <w:color w:val="000000"/>
          <w:sz w:val="16"/>
          <w:szCs w:val="16"/>
        </w:rPr>
      </w:pPr>
      <w:r w:rsidRPr="009E6437">
        <w:rPr>
          <w:rFonts w:ascii="Arial" w:hAnsi="Arial" w:cs="Arial"/>
          <w:color w:val="000000"/>
          <w:sz w:val="16"/>
          <w:szCs w:val="16"/>
        </w:rPr>
        <w:t>- abus de drogue, y compris l’alcoolisme,</w:t>
      </w:r>
    </w:p>
    <w:p w14:paraId="0C575024" w14:textId="77777777" w:rsidR="00C5783A" w:rsidRPr="009E6437" w:rsidRDefault="00C5783A" w:rsidP="00C5783A">
      <w:pPr>
        <w:autoSpaceDE w:val="0"/>
        <w:autoSpaceDN w:val="0"/>
        <w:adjustRightInd w:val="0"/>
        <w:rPr>
          <w:rFonts w:ascii="Arial" w:hAnsi="Arial" w:cs="Arial"/>
          <w:color w:val="000000"/>
          <w:sz w:val="16"/>
          <w:szCs w:val="16"/>
        </w:rPr>
      </w:pPr>
      <w:r w:rsidRPr="009E6437">
        <w:rPr>
          <w:rFonts w:ascii="Arial" w:hAnsi="Arial" w:cs="Arial"/>
          <w:color w:val="000000"/>
          <w:sz w:val="16"/>
          <w:szCs w:val="16"/>
        </w:rPr>
        <w:t>- tendance aux crampes, à l’épilepsie, aux absences,</w:t>
      </w:r>
    </w:p>
    <w:p w14:paraId="0CAA2EB4" w14:textId="77777777" w:rsidR="00C5783A" w:rsidRPr="009E6437" w:rsidRDefault="00C5783A" w:rsidP="00C5783A">
      <w:pPr>
        <w:autoSpaceDE w:val="0"/>
        <w:autoSpaceDN w:val="0"/>
        <w:adjustRightInd w:val="0"/>
        <w:ind w:left="98" w:hanging="98"/>
        <w:rPr>
          <w:rFonts w:ascii="Arial" w:hAnsi="Arial" w:cs="Arial"/>
          <w:color w:val="000000"/>
          <w:sz w:val="16"/>
          <w:szCs w:val="16"/>
        </w:rPr>
      </w:pPr>
      <w:r w:rsidRPr="009E6437">
        <w:rPr>
          <w:rFonts w:ascii="Arial" w:hAnsi="Arial" w:cs="Arial"/>
          <w:color w:val="000000"/>
          <w:sz w:val="16"/>
          <w:szCs w:val="16"/>
        </w:rPr>
        <w:t>- graves maladies psychiques ou mentales, même en cas de rémission, si un risque de rechute n’est pas exclu avec assez de certitude,</w:t>
      </w:r>
    </w:p>
    <w:p w14:paraId="77CE56A6" w14:textId="77777777" w:rsidR="00C5783A" w:rsidRPr="009E6437" w:rsidRDefault="00C5783A" w:rsidP="00C5783A">
      <w:pPr>
        <w:autoSpaceDE w:val="0"/>
        <w:autoSpaceDN w:val="0"/>
        <w:adjustRightInd w:val="0"/>
        <w:rPr>
          <w:rFonts w:ascii="Arial" w:hAnsi="Arial" w:cs="Arial"/>
          <w:color w:val="000000"/>
          <w:sz w:val="16"/>
          <w:szCs w:val="16"/>
        </w:rPr>
      </w:pPr>
      <w:r w:rsidRPr="009E6437">
        <w:rPr>
          <w:rFonts w:ascii="Arial" w:hAnsi="Arial" w:cs="Arial"/>
          <w:color w:val="000000"/>
          <w:sz w:val="16"/>
          <w:szCs w:val="16"/>
        </w:rPr>
        <w:t xml:space="preserve">- débilité mentale, importantes réactions non </w:t>
      </w:r>
      <w:r w:rsidRPr="009E6437">
        <w:rPr>
          <w:rFonts w:ascii="Arial" w:hAnsi="Arial" w:cs="Arial"/>
          <w:color w:val="000000"/>
          <w:sz w:val="16"/>
          <w:szCs w:val="22"/>
        </w:rPr>
        <w:t>contrôlées,</w:t>
      </w:r>
      <w:r w:rsidRPr="009E6437">
        <w:rPr>
          <w:rFonts w:ascii="Arial" w:hAnsi="Arial" w:cs="Arial"/>
          <w:color w:val="000000"/>
          <w:sz w:val="16"/>
          <w:szCs w:val="16"/>
        </w:rPr>
        <w:t xml:space="preserve"> </w:t>
      </w:r>
    </w:p>
    <w:p w14:paraId="41DF2567" w14:textId="77777777" w:rsidR="00C5783A" w:rsidRPr="009E6437" w:rsidRDefault="00C5783A" w:rsidP="00C5783A">
      <w:pPr>
        <w:autoSpaceDE w:val="0"/>
        <w:autoSpaceDN w:val="0"/>
        <w:adjustRightInd w:val="0"/>
        <w:rPr>
          <w:rFonts w:ascii="Arial" w:hAnsi="Arial" w:cs="Arial"/>
          <w:color w:val="000000"/>
          <w:sz w:val="16"/>
          <w:szCs w:val="16"/>
        </w:rPr>
      </w:pPr>
      <w:r w:rsidRPr="009E6437">
        <w:rPr>
          <w:rFonts w:ascii="Arial" w:hAnsi="Arial" w:cs="Arial"/>
          <w:color w:val="000000"/>
          <w:sz w:val="16"/>
          <w:szCs w:val="16"/>
        </w:rPr>
        <w:t>- troubles sérieux d’élocution,</w:t>
      </w:r>
    </w:p>
    <w:p w14:paraId="28AAA714" w14:textId="77777777" w:rsidR="00C5783A" w:rsidRPr="009E6437" w:rsidRDefault="00C5783A" w:rsidP="00C5783A">
      <w:pPr>
        <w:autoSpaceDE w:val="0"/>
        <w:autoSpaceDN w:val="0"/>
        <w:adjustRightInd w:val="0"/>
        <w:rPr>
          <w:rFonts w:ascii="Arial" w:hAnsi="Arial" w:cs="Arial"/>
          <w:color w:val="000000"/>
          <w:sz w:val="16"/>
          <w:szCs w:val="16"/>
        </w:rPr>
      </w:pPr>
      <w:r w:rsidRPr="009E6437">
        <w:rPr>
          <w:rFonts w:ascii="Arial" w:hAnsi="Arial" w:cs="Arial"/>
          <w:color w:val="000000"/>
          <w:sz w:val="16"/>
          <w:szCs w:val="16"/>
        </w:rPr>
        <w:t>- diabète nécessitant un traitement à l’insuline,</w:t>
      </w:r>
    </w:p>
    <w:p w14:paraId="35D868C2" w14:textId="77777777" w:rsidR="00C5783A" w:rsidRPr="009E6437" w:rsidRDefault="00C5783A" w:rsidP="00C5783A">
      <w:pPr>
        <w:autoSpaceDE w:val="0"/>
        <w:autoSpaceDN w:val="0"/>
        <w:adjustRightInd w:val="0"/>
        <w:rPr>
          <w:rFonts w:ascii="Arial" w:hAnsi="Arial" w:cs="Arial"/>
          <w:color w:val="000000"/>
          <w:sz w:val="16"/>
          <w:szCs w:val="16"/>
        </w:rPr>
      </w:pPr>
      <w:r w:rsidRPr="009E6437">
        <w:rPr>
          <w:rFonts w:ascii="Arial" w:hAnsi="Arial" w:cs="Arial"/>
          <w:color w:val="000000"/>
          <w:sz w:val="16"/>
          <w:szCs w:val="16"/>
        </w:rPr>
        <w:t>- obésité (surpoids excessif par rapport à la taille, d’après l’indice de masse corporelle),</w:t>
      </w:r>
    </w:p>
    <w:p w14:paraId="4A37A0AF" w14:textId="77777777" w:rsidR="00C5783A" w:rsidRPr="009E6437" w:rsidRDefault="00C5783A" w:rsidP="00C5783A">
      <w:pPr>
        <w:autoSpaceDE w:val="0"/>
        <w:autoSpaceDN w:val="0"/>
        <w:adjustRightInd w:val="0"/>
        <w:ind w:left="98" w:hanging="98"/>
        <w:rPr>
          <w:rFonts w:ascii="Arial" w:hAnsi="Arial" w:cs="Arial"/>
          <w:color w:val="000000"/>
          <w:sz w:val="16"/>
          <w:szCs w:val="16"/>
        </w:rPr>
      </w:pPr>
      <w:r w:rsidRPr="009E6437">
        <w:rPr>
          <w:rFonts w:ascii="Arial" w:hAnsi="Arial" w:cs="Arial"/>
          <w:color w:val="000000"/>
          <w:sz w:val="16"/>
          <w:szCs w:val="16"/>
        </w:rPr>
        <w:t xml:space="preserve">- troubles chroniques graves de l’appareil digestif, ainsi que des autres organes abdominaux et du système urogénital, </w:t>
      </w:r>
    </w:p>
    <w:p w14:paraId="531C3AFB" w14:textId="77777777" w:rsidR="00C5783A" w:rsidRPr="009E6437" w:rsidRDefault="00C5783A" w:rsidP="00C5783A">
      <w:pPr>
        <w:autoSpaceDE w:val="0"/>
        <w:autoSpaceDN w:val="0"/>
        <w:adjustRightInd w:val="0"/>
        <w:rPr>
          <w:rFonts w:ascii="Arial" w:hAnsi="Arial" w:cs="Arial"/>
          <w:color w:val="000000"/>
          <w:sz w:val="16"/>
          <w:szCs w:val="16"/>
        </w:rPr>
      </w:pPr>
      <w:r w:rsidRPr="009E6437">
        <w:rPr>
          <w:rFonts w:ascii="Arial" w:hAnsi="Arial" w:cs="Arial"/>
          <w:color w:val="000000"/>
          <w:sz w:val="16"/>
          <w:szCs w:val="16"/>
        </w:rPr>
        <w:t xml:space="preserve">- autres troubles nécessitant un régime alimentaire particulier, </w:t>
      </w:r>
    </w:p>
    <w:p w14:paraId="7D0F8E1D" w14:textId="77777777" w:rsidR="00C5783A" w:rsidRPr="009E6437" w:rsidRDefault="00C5783A" w:rsidP="00C5783A">
      <w:pPr>
        <w:autoSpaceDE w:val="0"/>
        <w:autoSpaceDN w:val="0"/>
        <w:adjustRightInd w:val="0"/>
        <w:rPr>
          <w:rFonts w:ascii="Arial" w:hAnsi="Arial" w:cs="Arial"/>
          <w:color w:val="000000"/>
          <w:sz w:val="16"/>
          <w:szCs w:val="16"/>
        </w:rPr>
      </w:pPr>
      <w:r w:rsidRPr="009E6437">
        <w:rPr>
          <w:rFonts w:ascii="Arial" w:hAnsi="Arial" w:cs="Arial"/>
          <w:color w:val="000000"/>
          <w:sz w:val="16"/>
          <w:szCs w:val="16"/>
        </w:rPr>
        <w:t>- hernies graves,</w:t>
      </w:r>
    </w:p>
    <w:p w14:paraId="58CBF40E" w14:textId="77777777" w:rsidR="00C5783A" w:rsidRPr="009E6437" w:rsidRDefault="00C5783A" w:rsidP="00C5783A">
      <w:pPr>
        <w:autoSpaceDE w:val="0"/>
        <w:autoSpaceDN w:val="0"/>
        <w:adjustRightInd w:val="0"/>
        <w:ind w:left="98" w:hanging="98"/>
        <w:rPr>
          <w:rFonts w:ascii="Arial" w:hAnsi="Arial" w:cs="Arial"/>
          <w:color w:val="000000"/>
          <w:sz w:val="16"/>
          <w:szCs w:val="16"/>
        </w:rPr>
      </w:pPr>
      <w:r w:rsidRPr="009E6437">
        <w:rPr>
          <w:rFonts w:ascii="Arial" w:hAnsi="Arial" w:cs="Arial"/>
          <w:color w:val="000000"/>
          <w:sz w:val="16"/>
          <w:szCs w:val="16"/>
        </w:rPr>
        <w:t>- affections ou déformations de l’appareil locomoteur, de la colonne vertébrale ou de la cage thoracique avec troubles fonctionnels aigus,</w:t>
      </w:r>
    </w:p>
    <w:p w14:paraId="235EB14D" w14:textId="77777777" w:rsidR="00C5783A" w:rsidRPr="009E6437" w:rsidRDefault="00C5783A" w:rsidP="00C5783A">
      <w:pPr>
        <w:autoSpaceDE w:val="0"/>
        <w:autoSpaceDN w:val="0"/>
        <w:adjustRightInd w:val="0"/>
        <w:ind w:left="98" w:hanging="98"/>
        <w:rPr>
          <w:rFonts w:ascii="Arial" w:hAnsi="Arial" w:cs="Arial"/>
          <w:color w:val="000000"/>
          <w:sz w:val="16"/>
          <w:szCs w:val="16"/>
        </w:rPr>
      </w:pPr>
      <w:r w:rsidRPr="009E6437">
        <w:rPr>
          <w:rFonts w:ascii="Arial" w:hAnsi="Arial" w:cs="Arial"/>
          <w:color w:val="000000"/>
          <w:sz w:val="16"/>
          <w:szCs w:val="16"/>
        </w:rPr>
        <w:t>- affections ou lésions du système nerveux central ou périphérique avec troubles fonctionnels aigus et leurs séquelles ; troubles fonctionnels après fracture du crâne, lésions cérébrales ou hémorragie cérébrale,</w:t>
      </w:r>
    </w:p>
    <w:p w14:paraId="02C4A640" w14:textId="77777777" w:rsidR="00C5783A" w:rsidRPr="009E6437" w:rsidRDefault="00C5783A" w:rsidP="00C5783A">
      <w:pPr>
        <w:autoSpaceDE w:val="0"/>
        <w:autoSpaceDN w:val="0"/>
        <w:adjustRightInd w:val="0"/>
        <w:ind w:left="98" w:hanging="98"/>
        <w:rPr>
          <w:rFonts w:ascii="Arial" w:hAnsi="Arial" w:cs="Arial"/>
          <w:color w:val="000000"/>
          <w:sz w:val="16"/>
          <w:szCs w:val="16"/>
        </w:rPr>
      </w:pPr>
      <w:r w:rsidRPr="009E6437">
        <w:rPr>
          <w:rFonts w:ascii="Arial" w:hAnsi="Arial" w:cs="Arial"/>
          <w:color w:val="000000"/>
          <w:sz w:val="16"/>
          <w:szCs w:val="16"/>
        </w:rPr>
        <w:t xml:space="preserve">- affections ou altérations des organes </w:t>
      </w:r>
      <w:r w:rsidRPr="009E6437">
        <w:rPr>
          <w:rFonts w:ascii="Arial" w:hAnsi="Arial" w:cs="Helvetica"/>
          <w:color w:val="000000"/>
          <w:sz w:val="16"/>
          <w:szCs w:val="16"/>
        </w:rPr>
        <w:t xml:space="preserve">respiratoires affectant </w:t>
      </w:r>
      <w:r w:rsidRPr="009E6437">
        <w:rPr>
          <w:rFonts w:ascii="Arial" w:hAnsi="Arial" w:cs="Arial"/>
          <w:color w:val="000000"/>
          <w:sz w:val="16"/>
          <w:szCs w:val="22"/>
        </w:rPr>
        <w:t>gravement</w:t>
      </w:r>
      <w:r w:rsidRPr="009E6437">
        <w:rPr>
          <w:rFonts w:ascii="Arial" w:hAnsi="Arial" w:cs="Helvetica"/>
          <w:color w:val="000000"/>
          <w:sz w:val="16"/>
          <w:szCs w:val="16"/>
        </w:rPr>
        <w:t xml:space="preserve"> la fonction respiratoire,</w:t>
      </w:r>
    </w:p>
    <w:p w14:paraId="4D2A9F78" w14:textId="77777777" w:rsidR="00C5783A" w:rsidRPr="009E6437" w:rsidRDefault="00C5783A" w:rsidP="00C5783A">
      <w:pPr>
        <w:autoSpaceDE w:val="0"/>
        <w:autoSpaceDN w:val="0"/>
        <w:adjustRightInd w:val="0"/>
        <w:ind w:left="112" w:hanging="112"/>
        <w:rPr>
          <w:rFonts w:ascii="Arial" w:hAnsi="Arial" w:cs="Arial"/>
          <w:color w:val="000000"/>
          <w:sz w:val="16"/>
          <w:szCs w:val="16"/>
        </w:rPr>
      </w:pPr>
      <w:r w:rsidRPr="009E6437">
        <w:rPr>
          <w:rFonts w:ascii="Arial" w:hAnsi="Arial" w:cs="Arial"/>
          <w:color w:val="000000"/>
          <w:sz w:val="16"/>
          <w:szCs w:val="16"/>
        </w:rPr>
        <w:t xml:space="preserve">- affections ou malformations cardio-vasculaires avec comme séquelles une réduction de la fonction cardiaque, des troubles du rythme cardiaque, des </w:t>
      </w:r>
      <w:proofErr w:type="spellStart"/>
      <w:r w:rsidRPr="009E6437">
        <w:rPr>
          <w:rFonts w:ascii="Arial" w:hAnsi="Arial" w:cs="Arial"/>
          <w:color w:val="000000"/>
          <w:sz w:val="16"/>
          <w:szCs w:val="16"/>
        </w:rPr>
        <w:t>dysrégulations</w:t>
      </w:r>
      <w:proofErr w:type="spellEnd"/>
      <w:r w:rsidRPr="009E6437">
        <w:rPr>
          <w:rFonts w:ascii="Arial" w:hAnsi="Arial" w:cs="Arial"/>
          <w:color w:val="000000"/>
          <w:sz w:val="16"/>
          <w:szCs w:val="16"/>
        </w:rPr>
        <w:t xml:space="preserve"> tensionnelles continuelles, soit plus de 160/100 ou moins de 95/ 55, état post-infarctus du myocarde,</w:t>
      </w:r>
    </w:p>
    <w:p w14:paraId="77349D9A" w14:textId="77777777" w:rsidR="00C5783A" w:rsidRPr="009E6437" w:rsidRDefault="00C5783A" w:rsidP="00C5783A">
      <w:pPr>
        <w:autoSpaceDE w:val="0"/>
        <w:autoSpaceDN w:val="0"/>
        <w:adjustRightInd w:val="0"/>
        <w:ind w:left="98" w:hanging="98"/>
        <w:rPr>
          <w:rFonts w:ascii="Arial" w:hAnsi="Arial" w:cs="Arial"/>
          <w:color w:val="000000"/>
          <w:sz w:val="16"/>
          <w:szCs w:val="16"/>
        </w:rPr>
      </w:pPr>
      <w:r w:rsidRPr="009E6437">
        <w:rPr>
          <w:rFonts w:ascii="Arial" w:hAnsi="Arial" w:cs="Arial"/>
          <w:color w:val="000000"/>
          <w:sz w:val="16"/>
          <w:szCs w:val="16"/>
        </w:rPr>
        <w:t>- acuité visuelle inférieure à 0,7 pour chaque œil, dans la mesure où une correction n’est pas possible,</w:t>
      </w:r>
    </w:p>
    <w:p w14:paraId="388F1A14" w14:textId="77777777" w:rsidR="00C5783A" w:rsidRPr="009E6437" w:rsidRDefault="00C5783A" w:rsidP="00C5783A">
      <w:pPr>
        <w:autoSpaceDE w:val="0"/>
        <w:autoSpaceDN w:val="0"/>
        <w:adjustRightInd w:val="0"/>
        <w:ind w:left="112" w:hanging="112"/>
        <w:rPr>
          <w:rFonts w:ascii="Arial" w:hAnsi="Arial" w:cs="Arial"/>
          <w:color w:val="000000"/>
          <w:sz w:val="16"/>
          <w:szCs w:val="16"/>
        </w:rPr>
      </w:pPr>
      <w:r w:rsidRPr="009E6437">
        <w:rPr>
          <w:rFonts w:ascii="Arial" w:hAnsi="Arial" w:cs="Arial"/>
          <w:color w:val="000000"/>
          <w:sz w:val="16"/>
          <w:szCs w:val="16"/>
        </w:rPr>
        <w:t>- champ visuel fortement réduit, héméralopie, vision stéréoscopique perturbée,</w:t>
      </w:r>
    </w:p>
    <w:p w14:paraId="64E831ED" w14:textId="77777777" w:rsidR="00C5783A" w:rsidRPr="009E6437" w:rsidRDefault="00C5783A" w:rsidP="00C5783A">
      <w:pPr>
        <w:autoSpaceDE w:val="0"/>
        <w:autoSpaceDN w:val="0"/>
        <w:adjustRightInd w:val="0"/>
        <w:ind w:left="98" w:hanging="98"/>
        <w:rPr>
          <w:rFonts w:ascii="Arial" w:hAnsi="Arial" w:cs="Arial"/>
          <w:color w:val="000000"/>
          <w:sz w:val="16"/>
          <w:szCs w:val="16"/>
        </w:rPr>
      </w:pPr>
      <w:r w:rsidRPr="009E6437">
        <w:rPr>
          <w:rFonts w:ascii="Arial" w:hAnsi="Arial" w:cs="Arial"/>
          <w:color w:val="000000"/>
          <w:sz w:val="16"/>
          <w:szCs w:val="16"/>
        </w:rPr>
        <w:t>- perte d’acuité auditive : pour voix chuchotée à moins de 5 mètres d’après l’examen auditif.</w:t>
      </w:r>
    </w:p>
    <w:p w14:paraId="3AD047EF" w14:textId="77777777" w:rsidR="00C5783A" w:rsidRPr="009E6437" w:rsidRDefault="00C5783A" w:rsidP="00C5783A">
      <w:pPr>
        <w:autoSpaceDE w:val="0"/>
        <w:autoSpaceDN w:val="0"/>
        <w:adjustRightInd w:val="0"/>
        <w:rPr>
          <w:rFonts w:ascii="Arial" w:hAnsi="Arial" w:cs="Arial"/>
          <w:color w:val="000000"/>
          <w:sz w:val="16"/>
          <w:szCs w:val="16"/>
        </w:rPr>
      </w:pPr>
      <w:r w:rsidRPr="009E6437">
        <w:rPr>
          <w:rFonts w:ascii="Arial" w:hAnsi="Arial" w:cs="Arial"/>
          <w:color w:val="000000"/>
          <w:sz w:val="16"/>
          <w:szCs w:val="16"/>
        </w:rPr>
        <w:t>- allergies graves (notamment aux agents que l’on trouve en forêt),</w:t>
      </w:r>
    </w:p>
    <w:p w14:paraId="636478CF" w14:textId="77777777" w:rsidR="00C5783A" w:rsidRPr="009E6437" w:rsidRDefault="00C5783A" w:rsidP="00C5783A">
      <w:pPr>
        <w:autoSpaceDE w:val="0"/>
        <w:autoSpaceDN w:val="0"/>
        <w:adjustRightInd w:val="0"/>
        <w:ind w:left="98" w:hanging="98"/>
        <w:rPr>
          <w:rFonts w:ascii="Arial" w:hAnsi="Arial" w:cs="Arial"/>
          <w:color w:val="000000"/>
          <w:sz w:val="16"/>
          <w:szCs w:val="16"/>
        </w:rPr>
      </w:pPr>
      <w:r w:rsidRPr="009E6437">
        <w:rPr>
          <w:rFonts w:ascii="Arial" w:hAnsi="Arial" w:cs="Arial"/>
          <w:color w:val="000000"/>
          <w:sz w:val="16"/>
          <w:szCs w:val="16"/>
        </w:rPr>
        <w:t>- incapacité de porter les moyens de protection individuels obligatoires (casque, protège-ouïe, pantalon avec coussinets de protection cousus, etc.).</w:t>
      </w:r>
    </w:p>
    <w:p w14:paraId="207B8700" w14:textId="77777777" w:rsidR="00C5783A" w:rsidRPr="009E6437" w:rsidRDefault="00C5783A" w:rsidP="00C5783A">
      <w:pPr>
        <w:autoSpaceDE w:val="0"/>
        <w:autoSpaceDN w:val="0"/>
        <w:adjustRightInd w:val="0"/>
        <w:ind w:left="98" w:hanging="98"/>
        <w:rPr>
          <w:rFonts w:ascii="Arial" w:hAnsi="Arial" w:cs="Arial"/>
          <w:color w:val="000000"/>
          <w:sz w:val="16"/>
          <w:szCs w:val="16"/>
        </w:rPr>
      </w:pPr>
    </w:p>
    <w:p w14:paraId="3DF6D0C2" w14:textId="77777777" w:rsidR="00C5783A" w:rsidRPr="009E6437" w:rsidRDefault="00C5783A" w:rsidP="00C5783A">
      <w:pPr>
        <w:autoSpaceDE w:val="0"/>
        <w:autoSpaceDN w:val="0"/>
        <w:adjustRightInd w:val="0"/>
        <w:rPr>
          <w:rFonts w:ascii="Arial" w:hAnsi="Arial" w:cs="Arial"/>
          <w:color w:val="000000"/>
          <w:sz w:val="16"/>
          <w:szCs w:val="16"/>
        </w:rPr>
      </w:pPr>
      <w:r w:rsidRPr="00B7374F">
        <w:rPr>
          <w:rFonts w:ascii="Arial" w:hAnsi="Arial" w:cs="Arial"/>
          <w:color w:val="000000"/>
          <w:sz w:val="16"/>
          <w:szCs w:val="16"/>
          <w:lang w:val="fr-CH"/>
        </w:rPr>
        <w:t>Bien que les caractères mentionnés dans la liste ci-dessus plaident de manière générale contre une aptitude à la profession, ils doivent toujours être appréciés dans le contexte individuel.</w:t>
      </w:r>
      <w:r w:rsidRPr="00B7374F">
        <w:rPr>
          <w:rFonts w:ascii="Arial" w:hAnsi="Arial" w:cs="Arial"/>
          <w:color w:val="000000"/>
          <w:sz w:val="16"/>
          <w:szCs w:val="16"/>
        </w:rPr>
        <w:t xml:space="preserve"> </w:t>
      </w:r>
      <w:r w:rsidRPr="00B7374F">
        <w:rPr>
          <w:rFonts w:ascii="Arial" w:hAnsi="Arial" w:cs="Arial"/>
          <w:color w:val="000000"/>
          <w:sz w:val="16"/>
          <w:szCs w:val="16"/>
          <w:lang w:val="fr-CH"/>
        </w:rPr>
        <w:t>Inversement, la liste ne doit pas être considérée comme exhaustive, c’est-à-dire qu’il peut se trouver encore d’autres caractères morphologiques ou pathologiques qui soient cause d’inaptitude.</w:t>
      </w:r>
    </w:p>
    <w:p w14:paraId="40B38070" w14:textId="77777777" w:rsidR="00C5783A" w:rsidRPr="009E6437" w:rsidRDefault="00C5783A" w:rsidP="00C5783A">
      <w:pPr>
        <w:autoSpaceDE w:val="0"/>
        <w:autoSpaceDN w:val="0"/>
        <w:adjustRightInd w:val="0"/>
        <w:ind w:left="98" w:hanging="98"/>
        <w:rPr>
          <w:rFonts w:ascii="Arial" w:hAnsi="Arial" w:cs="Arial"/>
          <w:color w:val="000000"/>
          <w:sz w:val="16"/>
          <w:szCs w:val="16"/>
        </w:rPr>
      </w:pPr>
    </w:p>
    <w:p w14:paraId="415319FC" w14:textId="77777777" w:rsidR="00C5783A" w:rsidRPr="009E6437" w:rsidRDefault="00C5783A" w:rsidP="00C5783A">
      <w:pPr>
        <w:autoSpaceDE w:val="0"/>
        <w:autoSpaceDN w:val="0"/>
        <w:adjustRightInd w:val="0"/>
        <w:rPr>
          <w:rFonts w:ascii="Arial" w:hAnsi="Arial" w:cs="Arial"/>
          <w:b/>
          <w:bCs/>
          <w:i/>
          <w:iCs/>
          <w:color w:val="000000"/>
          <w:sz w:val="16"/>
          <w:szCs w:val="16"/>
        </w:rPr>
      </w:pPr>
      <w:r w:rsidRPr="009E6437">
        <w:rPr>
          <w:rFonts w:ascii="Arial" w:hAnsi="Arial" w:cs="Arial"/>
          <w:b/>
          <w:bCs/>
          <w:i/>
          <w:iCs/>
          <w:color w:val="000000"/>
          <w:sz w:val="16"/>
          <w:szCs w:val="16"/>
        </w:rPr>
        <w:t>Sujets aptes</w:t>
      </w:r>
    </w:p>
    <w:p w14:paraId="2C18B576" w14:textId="77777777" w:rsidR="00C5783A" w:rsidRPr="009E6437" w:rsidRDefault="00C5783A" w:rsidP="00C5783A">
      <w:pPr>
        <w:autoSpaceDE w:val="0"/>
        <w:autoSpaceDN w:val="0"/>
        <w:adjustRightInd w:val="0"/>
        <w:rPr>
          <w:rFonts w:ascii="Arial" w:hAnsi="Arial" w:cs="Arial"/>
          <w:color w:val="000000"/>
          <w:sz w:val="16"/>
          <w:szCs w:val="16"/>
        </w:rPr>
      </w:pPr>
    </w:p>
    <w:p w14:paraId="4AF62C55" w14:textId="77777777" w:rsidR="00C5783A" w:rsidRPr="009E6437" w:rsidRDefault="00C5783A" w:rsidP="00C5783A">
      <w:pPr>
        <w:autoSpaceDE w:val="0"/>
        <w:autoSpaceDN w:val="0"/>
        <w:adjustRightInd w:val="0"/>
        <w:rPr>
          <w:rFonts w:ascii="Arial" w:hAnsi="Arial" w:cs="Arial"/>
          <w:color w:val="000000"/>
          <w:sz w:val="16"/>
          <w:szCs w:val="16"/>
        </w:rPr>
      </w:pPr>
      <w:r w:rsidRPr="009E6437">
        <w:rPr>
          <w:rFonts w:ascii="Arial" w:hAnsi="Arial" w:cs="Arial"/>
          <w:color w:val="000000"/>
          <w:sz w:val="16"/>
          <w:szCs w:val="16"/>
        </w:rPr>
        <w:t xml:space="preserve">Personnes ne présentant aucun des symptômes ci-dessus, et pour lesquelles il n’a pas été formulé de réserve du point de vue </w:t>
      </w:r>
      <w:r w:rsidRPr="009E6437">
        <w:rPr>
          <w:rFonts w:ascii="Arial" w:hAnsi="Arial" w:cs="Arial"/>
          <w:bCs/>
          <w:color w:val="000000"/>
          <w:sz w:val="16"/>
          <w:szCs w:val="18"/>
        </w:rPr>
        <w:t>médical</w:t>
      </w:r>
      <w:r w:rsidRPr="009E6437">
        <w:rPr>
          <w:rFonts w:ascii="Arial" w:hAnsi="Arial" w:cs="Arial"/>
          <w:color w:val="000000"/>
          <w:sz w:val="16"/>
          <w:szCs w:val="16"/>
        </w:rPr>
        <w:t>.</w:t>
      </w:r>
    </w:p>
    <w:p w14:paraId="610FA91F" w14:textId="77777777" w:rsidR="00C5783A" w:rsidRPr="009E6437" w:rsidRDefault="00C5783A" w:rsidP="00C5783A">
      <w:pPr>
        <w:autoSpaceDE w:val="0"/>
        <w:autoSpaceDN w:val="0"/>
        <w:adjustRightInd w:val="0"/>
        <w:rPr>
          <w:rFonts w:ascii="Arial" w:hAnsi="Arial" w:cs="Arial"/>
          <w:color w:val="000000"/>
          <w:sz w:val="16"/>
          <w:szCs w:val="16"/>
        </w:rPr>
      </w:pPr>
    </w:p>
    <w:p w14:paraId="30D7E7D9" w14:textId="77777777" w:rsidR="00C5783A" w:rsidRPr="009E6437" w:rsidRDefault="00C5783A" w:rsidP="00C5783A">
      <w:pPr>
        <w:autoSpaceDE w:val="0"/>
        <w:autoSpaceDN w:val="0"/>
        <w:adjustRightInd w:val="0"/>
        <w:rPr>
          <w:rFonts w:ascii="Arial" w:hAnsi="Arial" w:cs="Arial"/>
          <w:b/>
          <w:bCs/>
          <w:i/>
          <w:iCs/>
          <w:color w:val="000000"/>
          <w:sz w:val="16"/>
          <w:szCs w:val="16"/>
        </w:rPr>
      </w:pPr>
      <w:r w:rsidRPr="009E6437">
        <w:rPr>
          <w:rFonts w:ascii="Arial" w:hAnsi="Arial" w:cs="Arial"/>
          <w:b/>
          <w:bCs/>
          <w:i/>
          <w:iCs/>
          <w:color w:val="000000"/>
          <w:sz w:val="16"/>
          <w:szCs w:val="16"/>
        </w:rPr>
        <w:t xml:space="preserve">Sujets inaptes </w:t>
      </w:r>
      <w:r w:rsidRPr="009E6437">
        <w:rPr>
          <w:rFonts w:ascii="Arial" w:hAnsi="Arial" w:cs="Arial"/>
          <w:b/>
          <w:bCs/>
          <w:i/>
          <w:iCs/>
          <w:color w:val="000000"/>
          <w:sz w:val="16"/>
          <w:szCs w:val="22"/>
        </w:rPr>
        <w:t>temporairement</w:t>
      </w:r>
      <w:r w:rsidRPr="009E6437">
        <w:rPr>
          <w:rFonts w:ascii="Arial" w:hAnsi="Arial" w:cs="Arial"/>
          <w:b/>
          <w:bCs/>
          <w:i/>
          <w:iCs/>
          <w:color w:val="000000"/>
          <w:sz w:val="16"/>
          <w:szCs w:val="16"/>
        </w:rPr>
        <w:t xml:space="preserve"> / aptes sous réserve</w:t>
      </w:r>
    </w:p>
    <w:p w14:paraId="65E644A6" w14:textId="77777777" w:rsidR="00C5783A" w:rsidRPr="009E6437" w:rsidRDefault="00C5783A" w:rsidP="00C5783A">
      <w:pPr>
        <w:autoSpaceDE w:val="0"/>
        <w:autoSpaceDN w:val="0"/>
        <w:adjustRightInd w:val="0"/>
        <w:rPr>
          <w:rFonts w:ascii="Arial" w:hAnsi="Arial" w:cs="Arial"/>
          <w:color w:val="000000"/>
          <w:sz w:val="16"/>
          <w:szCs w:val="16"/>
        </w:rPr>
      </w:pPr>
    </w:p>
    <w:p w14:paraId="4DE485D2" w14:textId="77777777" w:rsidR="00C5783A" w:rsidRPr="009E6437" w:rsidRDefault="00C5783A" w:rsidP="00C5783A">
      <w:pPr>
        <w:rPr>
          <w:sz w:val="16"/>
          <w:szCs w:val="16"/>
        </w:rPr>
      </w:pPr>
      <w:r w:rsidRPr="009E6437">
        <w:rPr>
          <w:rFonts w:ascii="Arial" w:hAnsi="Arial" w:cs="Arial"/>
          <w:color w:val="000000"/>
          <w:sz w:val="16"/>
          <w:szCs w:val="16"/>
        </w:rPr>
        <w:t xml:space="preserve">Personnes présentant un ou </w:t>
      </w:r>
      <w:r w:rsidRPr="009E6437">
        <w:rPr>
          <w:rFonts w:ascii="Arial" w:hAnsi="Arial" w:cs="Arial"/>
          <w:color w:val="000000"/>
          <w:sz w:val="16"/>
          <w:szCs w:val="22"/>
        </w:rPr>
        <w:t>plusieurs</w:t>
      </w:r>
      <w:r w:rsidRPr="009E6437">
        <w:rPr>
          <w:rFonts w:ascii="Arial" w:hAnsi="Arial" w:cs="Arial"/>
          <w:color w:val="000000"/>
          <w:sz w:val="16"/>
          <w:szCs w:val="16"/>
        </w:rPr>
        <w:t xml:space="preserve"> des symptômes mentionnés sous « sujets inaptes » ou pour lesquelles des réserves ont été formulées du point de vue </w:t>
      </w:r>
      <w:r w:rsidRPr="009E6437">
        <w:rPr>
          <w:rFonts w:ascii="Arial" w:hAnsi="Arial" w:cs="Arial"/>
          <w:bCs/>
          <w:color w:val="000000"/>
          <w:sz w:val="16"/>
          <w:szCs w:val="18"/>
        </w:rPr>
        <w:t>médical</w:t>
      </w:r>
      <w:r w:rsidRPr="009E6437">
        <w:rPr>
          <w:rFonts w:ascii="Arial" w:hAnsi="Arial" w:cs="Arial"/>
          <w:color w:val="000000"/>
          <w:sz w:val="16"/>
          <w:szCs w:val="16"/>
        </w:rPr>
        <w:t xml:space="preserve">, mais pour lesquelles un rétablissement est possible. Dans ce cas, il est indispensable de mentionner (dans le rapport du </w:t>
      </w:r>
      <w:r w:rsidRPr="009E6437">
        <w:rPr>
          <w:rFonts w:ascii="Arial" w:hAnsi="Arial" w:cs="Arial"/>
          <w:bCs/>
          <w:color w:val="000000"/>
          <w:sz w:val="16"/>
          <w:szCs w:val="18"/>
        </w:rPr>
        <w:t>médecin,</w:t>
      </w:r>
      <w:r w:rsidRPr="009E6437">
        <w:rPr>
          <w:rFonts w:ascii="Arial" w:hAnsi="Arial" w:cs="Arial"/>
          <w:color w:val="000000"/>
          <w:sz w:val="16"/>
          <w:szCs w:val="16"/>
        </w:rPr>
        <w:t xml:space="preserve"> sous Remarques) le délai d’attente et les mesures </w:t>
      </w:r>
      <w:r w:rsidRPr="009E6437">
        <w:rPr>
          <w:rFonts w:ascii="Arial" w:hAnsi="Arial" w:cs="Arial"/>
          <w:iCs/>
          <w:color w:val="000000"/>
          <w:sz w:val="16"/>
          <w:szCs w:val="16"/>
        </w:rPr>
        <w:t>nécessaire</w:t>
      </w:r>
      <w:r w:rsidRPr="009E6437">
        <w:rPr>
          <w:rFonts w:ascii="Arial" w:hAnsi="Arial" w:cs="Arial"/>
          <w:color w:val="000000"/>
          <w:sz w:val="16"/>
          <w:szCs w:val="16"/>
        </w:rPr>
        <w:t>s à ce rétablissement.</w:t>
      </w:r>
    </w:p>
    <w:p w14:paraId="52EEAA3F" w14:textId="77777777" w:rsidR="00C5783A" w:rsidRPr="009E6437" w:rsidRDefault="00C5783A" w:rsidP="00C5783A">
      <w:pPr>
        <w:autoSpaceDE w:val="0"/>
        <w:autoSpaceDN w:val="0"/>
        <w:adjustRightInd w:val="0"/>
        <w:jc w:val="both"/>
        <w:rPr>
          <w:rFonts w:ascii="Arial" w:hAnsi="Arial" w:cs="Arial"/>
          <w:color w:val="000000"/>
          <w:sz w:val="16"/>
          <w:szCs w:val="16"/>
        </w:rPr>
      </w:pPr>
    </w:p>
    <w:p w14:paraId="29060E60" w14:textId="77777777" w:rsidR="00C5783A" w:rsidRPr="009E6437" w:rsidRDefault="00C5783A" w:rsidP="00C5783A">
      <w:pPr>
        <w:autoSpaceDE w:val="0"/>
        <w:autoSpaceDN w:val="0"/>
        <w:adjustRightInd w:val="0"/>
        <w:rPr>
          <w:rFonts w:ascii="Arial" w:hAnsi="Arial" w:cs="Arial"/>
          <w:b/>
          <w:bCs/>
          <w:color w:val="000000"/>
          <w:sz w:val="18"/>
          <w:szCs w:val="18"/>
        </w:rPr>
      </w:pPr>
      <w:r w:rsidRPr="009E6437">
        <w:rPr>
          <w:rFonts w:ascii="Arial" w:hAnsi="Arial" w:cs="Arial"/>
          <w:b/>
          <w:bCs/>
          <w:color w:val="000000"/>
          <w:sz w:val="18"/>
          <w:szCs w:val="18"/>
        </w:rPr>
        <w:t>IV Validité</w:t>
      </w:r>
    </w:p>
    <w:p w14:paraId="68624A65" w14:textId="77777777" w:rsidR="00C5783A" w:rsidRPr="009E6437" w:rsidRDefault="00C5783A" w:rsidP="00C5783A">
      <w:pPr>
        <w:autoSpaceDE w:val="0"/>
        <w:autoSpaceDN w:val="0"/>
        <w:adjustRightInd w:val="0"/>
        <w:rPr>
          <w:rFonts w:ascii="Arial" w:hAnsi="Arial" w:cs="Arial"/>
          <w:color w:val="000000"/>
          <w:sz w:val="16"/>
          <w:szCs w:val="16"/>
        </w:rPr>
      </w:pPr>
    </w:p>
    <w:p w14:paraId="1DCCF683" w14:textId="77777777" w:rsidR="00C5783A" w:rsidRPr="009E6437" w:rsidRDefault="00C5783A" w:rsidP="00C5783A">
      <w:pPr>
        <w:rPr>
          <w:sz w:val="16"/>
          <w:szCs w:val="16"/>
        </w:rPr>
      </w:pPr>
      <w:r w:rsidRPr="009E6437">
        <w:rPr>
          <w:rFonts w:ascii="Arial" w:hAnsi="Arial" w:cs="Arial"/>
          <w:color w:val="000000"/>
          <w:sz w:val="16"/>
          <w:szCs w:val="16"/>
        </w:rPr>
        <w:t>Les organisations du monde du travail (</w:t>
      </w:r>
      <w:r w:rsidR="00C12E42">
        <w:rPr>
          <w:rFonts w:ascii="Arial" w:hAnsi="Arial" w:cs="Arial"/>
          <w:color w:val="000000"/>
          <w:sz w:val="16"/>
          <w:szCs w:val="16"/>
        </w:rPr>
        <w:t xml:space="preserve">Association </w:t>
      </w:r>
      <w:proofErr w:type="spellStart"/>
      <w:r w:rsidR="00C12E42">
        <w:rPr>
          <w:rFonts w:ascii="Arial" w:hAnsi="Arial" w:cs="Arial"/>
          <w:color w:val="000000"/>
          <w:sz w:val="16"/>
          <w:szCs w:val="16"/>
        </w:rPr>
        <w:t>Ortra</w:t>
      </w:r>
      <w:proofErr w:type="spellEnd"/>
      <w:r w:rsidR="00B604F7">
        <w:rPr>
          <w:rFonts w:ascii="Arial" w:hAnsi="Arial" w:cs="Arial"/>
          <w:color w:val="000000"/>
          <w:sz w:val="16"/>
          <w:szCs w:val="16"/>
        </w:rPr>
        <w:t xml:space="preserve"> F</w:t>
      </w:r>
      <w:r w:rsidRPr="009E6437">
        <w:rPr>
          <w:rFonts w:ascii="Arial" w:hAnsi="Arial" w:cs="Arial"/>
          <w:color w:val="000000"/>
          <w:sz w:val="16"/>
          <w:szCs w:val="16"/>
        </w:rPr>
        <w:t>orêt</w:t>
      </w:r>
      <w:r w:rsidR="00B604F7">
        <w:rPr>
          <w:rFonts w:ascii="Arial" w:hAnsi="Arial" w:cs="Arial"/>
          <w:color w:val="000000"/>
          <w:sz w:val="16"/>
          <w:szCs w:val="16"/>
        </w:rPr>
        <w:t xml:space="preserve"> Suisse</w:t>
      </w:r>
      <w:r w:rsidRPr="009E6437">
        <w:rPr>
          <w:rFonts w:ascii="Arial" w:hAnsi="Arial" w:cs="Arial"/>
          <w:color w:val="000000"/>
          <w:sz w:val="16"/>
          <w:szCs w:val="16"/>
        </w:rPr>
        <w:t>) ont approuvé cette notice et en recommandent l’application par les services compétents.</w:t>
      </w:r>
    </w:p>
    <w:p w14:paraId="5B19AFB1" w14:textId="77777777" w:rsidR="00C5783A" w:rsidRPr="009E6437" w:rsidRDefault="00C5783A" w:rsidP="00C5783A"/>
    <w:sectPr w:rsidR="00C5783A" w:rsidRPr="009E6437" w:rsidSect="00F7299B">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276" w:right="964" w:bottom="680" w:left="964" w:header="851" w:footer="447"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33EE8" w14:textId="77777777" w:rsidR="00280DFD" w:rsidRDefault="00280DFD">
      <w:r>
        <w:separator/>
      </w:r>
    </w:p>
  </w:endnote>
  <w:endnote w:type="continuationSeparator" w:id="0">
    <w:p w14:paraId="46B72780" w14:textId="77777777" w:rsidR="00280DFD" w:rsidRDefault="0028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utiger 45 Light">
    <w:altName w:val="Copperplate"/>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39A09" w14:textId="77777777" w:rsidR="008F584B" w:rsidRDefault="008F58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C8A91" w14:textId="0B6C629A" w:rsidR="00C5783A" w:rsidRPr="000275A7" w:rsidRDefault="00C5783A" w:rsidP="002E4351">
    <w:pPr>
      <w:pStyle w:val="Fuzeile"/>
      <w:pBdr>
        <w:top w:val="single" w:sz="4" w:space="3" w:color="808080"/>
      </w:pBdr>
      <w:tabs>
        <w:tab w:val="clear" w:pos="9072"/>
        <w:tab w:val="right" w:pos="14940"/>
      </w:tabs>
      <w:rPr>
        <w:rFonts w:ascii="Arial" w:hAnsi="Arial"/>
        <w:color w:val="808080"/>
        <w:sz w:val="16"/>
      </w:rPr>
    </w:pPr>
    <w:r w:rsidRPr="00053107">
      <w:rPr>
        <w:rFonts w:ascii="Arial" w:hAnsi="Arial"/>
        <w:color w:val="808080"/>
        <w:sz w:val="16"/>
      </w:rPr>
      <w:t>O</w:t>
    </w:r>
    <w:r w:rsidR="00D7796D">
      <w:rPr>
        <w:rFonts w:ascii="Arial" w:hAnsi="Arial"/>
        <w:color w:val="808080"/>
        <w:sz w:val="16"/>
      </w:rPr>
      <w:t>rtra F</w:t>
    </w:r>
    <w:r w:rsidRPr="00053107">
      <w:rPr>
        <w:rFonts w:ascii="Arial" w:hAnsi="Arial"/>
        <w:color w:val="808080"/>
        <w:sz w:val="16"/>
      </w:rPr>
      <w:t>orêt</w:t>
    </w:r>
    <w:r w:rsidR="00332A2C">
      <w:rPr>
        <w:rFonts w:ascii="Arial" w:hAnsi="Arial"/>
        <w:color w:val="808080"/>
        <w:sz w:val="16"/>
      </w:rPr>
      <w:t xml:space="preserve"> Suisse</w:t>
    </w:r>
    <w:r w:rsidRPr="00053107">
      <w:rPr>
        <w:rFonts w:ascii="Arial" w:hAnsi="Arial"/>
        <w:color w:val="808080"/>
        <w:sz w:val="16"/>
      </w:rPr>
      <w:t xml:space="preserve"> / </w:t>
    </w:r>
    <w:r w:rsidR="00332A2C">
      <w:rPr>
        <w:rFonts w:ascii="Arial" w:hAnsi="Arial"/>
        <w:color w:val="808080"/>
        <w:sz w:val="16"/>
      </w:rPr>
      <w:t>Codoc</w:t>
    </w:r>
    <w:r w:rsidRPr="00053107">
      <w:rPr>
        <w:rFonts w:ascii="Arial" w:hAnsi="Arial"/>
        <w:color w:val="808080"/>
        <w:sz w:val="16"/>
      </w:rPr>
      <w:tab/>
    </w:r>
    <w:r w:rsidRPr="00053107">
      <w:rPr>
        <w:rFonts w:ascii="Arial" w:hAnsi="Arial"/>
        <w:color w:val="808080"/>
        <w:sz w:val="16"/>
      </w:rPr>
      <w:tab/>
    </w:r>
    <w:r w:rsidR="002D01E1">
      <w:rPr>
        <w:rFonts w:ascii="Arial" w:hAnsi="Arial"/>
        <w:color w:val="808080"/>
        <w:sz w:val="16"/>
      </w:rPr>
      <w:t>4</w:t>
    </w:r>
    <w:r>
      <w:rPr>
        <w:rFonts w:ascii="Arial" w:hAnsi="Arial"/>
        <w:color w:val="808080"/>
        <w:sz w:val="16"/>
        <w:vertAlign w:val="superscript"/>
      </w:rPr>
      <w:t>èm</w:t>
    </w:r>
    <w:r w:rsidRPr="00053107">
      <w:rPr>
        <w:rFonts w:ascii="Arial" w:hAnsi="Arial"/>
        <w:color w:val="808080"/>
        <w:sz w:val="16"/>
        <w:vertAlign w:val="superscript"/>
      </w:rPr>
      <w:t>e</w:t>
    </w:r>
    <w:r w:rsidRPr="00053107">
      <w:rPr>
        <w:rFonts w:ascii="Arial" w:hAnsi="Arial"/>
        <w:color w:val="808080"/>
        <w:sz w:val="16"/>
      </w:rPr>
      <w:t xml:space="preserve"> édition : </w:t>
    </w:r>
    <w:r w:rsidR="008F584B">
      <w:rPr>
        <w:rFonts w:ascii="Arial" w:hAnsi="Arial"/>
        <w:color w:val="808080"/>
        <w:sz w:val="16"/>
      </w:rPr>
      <w:t>29.04.21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C6556" w14:textId="77777777" w:rsidR="008F584B" w:rsidRDefault="008F58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4386E" w14:textId="77777777" w:rsidR="00280DFD" w:rsidRDefault="00280DFD">
      <w:r>
        <w:separator/>
      </w:r>
    </w:p>
  </w:footnote>
  <w:footnote w:type="continuationSeparator" w:id="0">
    <w:p w14:paraId="3D5594EB" w14:textId="77777777" w:rsidR="00280DFD" w:rsidRDefault="00280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A90F1" w14:textId="77777777" w:rsidR="008F584B" w:rsidRDefault="008F58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11183" w14:textId="77777777" w:rsidR="00C5783A" w:rsidRPr="000275A7" w:rsidRDefault="00C5783A" w:rsidP="00630064">
    <w:pPr>
      <w:pStyle w:val="Kopfzeile"/>
      <w:pBdr>
        <w:bottom w:val="single" w:sz="4" w:space="3" w:color="808080"/>
      </w:pBdr>
      <w:tabs>
        <w:tab w:val="clear" w:pos="9072"/>
        <w:tab w:val="right" w:pos="14940"/>
      </w:tabs>
      <w:rPr>
        <w:rFonts w:ascii="Arial" w:hAnsi="Arial"/>
        <w:color w:val="808080"/>
        <w:sz w:val="16"/>
      </w:rPr>
    </w:pPr>
    <w:r w:rsidRPr="007E38E0">
      <w:rPr>
        <w:rFonts w:ascii="Arial" w:hAnsi="Arial"/>
        <w:b/>
        <w:color w:val="808080"/>
        <w:sz w:val="16"/>
        <w:szCs w:val="18"/>
      </w:rPr>
      <w:t>Ordonnance sur la formation professionnelle initiale - Plan de formation</w:t>
    </w:r>
    <w:r w:rsidRPr="000275A7">
      <w:rPr>
        <w:rFonts w:ascii="Arial" w:hAnsi="Arial"/>
        <w:color w:val="808080"/>
        <w:sz w:val="16"/>
      </w:rPr>
      <w:tab/>
      <w:t>Annexe 3 : Examen médical d’aptitude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13EEF" w14:textId="77777777" w:rsidR="008F584B" w:rsidRDefault="008F58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9DEAD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4F"/>
    <w:rsid w:val="000449CC"/>
    <w:rsid w:val="000972F8"/>
    <w:rsid w:val="000D6DE2"/>
    <w:rsid w:val="00127C74"/>
    <w:rsid w:val="00136846"/>
    <w:rsid w:val="00280DFD"/>
    <w:rsid w:val="002B6A23"/>
    <w:rsid w:val="002D01E1"/>
    <w:rsid w:val="002E4351"/>
    <w:rsid w:val="00303B1B"/>
    <w:rsid w:val="00332A2C"/>
    <w:rsid w:val="004C3C76"/>
    <w:rsid w:val="00630064"/>
    <w:rsid w:val="00723741"/>
    <w:rsid w:val="00797CEF"/>
    <w:rsid w:val="0083374F"/>
    <w:rsid w:val="008D217F"/>
    <w:rsid w:val="008F584B"/>
    <w:rsid w:val="00A66C0A"/>
    <w:rsid w:val="00B604F7"/>
    <w:rsid w:val="00BA40F0"/>
    <w:rsid w:val="00C12E42"/>
    <w:rsid w:val="00C5783A"/>
    <w:rsid w:val="00D7796D"/>
    <w:rsid w:val="00DD5570"/>
    <w:rsid w:val="00DF116A"/>
    <w:rsid w:val="00E062DA"/>
    <w:rsid w:val="00F7299B"/>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9928E"/>
  <w14:defaultImageDpi w14:val="300"/>
  <w15:chartTrackingRefBased/>
  <w15:docId w15:val="{2D3356A6-1FE8-3740-815D-86B71AFF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2D0A"/>
    <w:rPr>
      <w:rFonts w:ascii="Frutiger 45 Light" w:hAnsi="Frutiger 45 Light"/>
      <w:sz w:val="24"/>
      <w:szCs w:val="2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33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579DD"/>
    <w:rPr>
      <w:rFonts w:ascii="Tahoma" w:hAnsi="Tahoma" w:cs="Tahoma"/>
      <w:sz w:val="16"/>
      <w:szCs w:val="16"/>
    </w:rPr>
  </w:style>
  <w:style w:type="paragraph" w:styleId="Kopfzeile">
    <w:name w:val="header"/>
    <w:basedOn w:val="Standard"/>
    <w:rsid w:val="000275A7"/>
    <w:pPr>
      <w:tabs>
        <w:tab w:val="center" w:pos="4536"/>
        <w:tab w:val="right" w:pos="9072"/>
      </w:tabs>
    </w:pPr>
  </w:style>
  <w:style w:type="paragraph" w:styleId="Fuzeile">
    <w:name w:val="footer"/>
    <w:basedOn w:val="Standard"/>
    <w:semiHidden/>
    <w:rsid w:val="000275A7"/>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3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Mode&#768;les:-Trad:Trad%20EFA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Macintosh%20HD:Applications:Microsoft%20Office%202004:Modèles:-Trad:Trad%20EFAS</Template>
  <TotalTime>0</TotalTime>
  <Pages>2</Pages>
  <Words>1108</Words>
  <Characters>6983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Bundesamt für Umwelt, Wald und Landschaft (BUWAL)</vt:lpstr>
    </vt:vector>
  </TitlesOfParts>
  <Company>Waldwirtschaft Schweiz</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Bundesamt für Umwelt, Wald und Landschaft (BUWAL)</dc:title>
  <dc:subject/>
  <dc:creator>is</dc:creator>
  <cp:keywords/>
  <dc:description/>
  <cp:lastModifiedBy>Rolf Dürig</cp:lastModifiedBy>
  <cp:revision>10</cp:revision>
  <cp:lastPrinted>2007-05-03T20:56:00Z</cp:lastPrinted>
  <dcterms:created xsi:type="dcterms:W3CDTF">2021-03-26T13:33:00Z</dcterms:created>
  <dcterms:modified xsi:type="dcterms:W3CDTF">2021-04-30T18:27:00Z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1656800591</vt:i4>
  </property>
  <property fmtid="{D5CDD505-2E9C-101B-9397-08002B2CF9AE}" pid="3" name="_ReviewCycleID">
    <vt:i4>1656800591</vt:i4>
  </property>
  <property fmtid="{D5CDD505-2E9C-101B-9397-08002B2CF9AE}" pid="4" name="_NewReviewCycle">
    <vt:lpwstr/>
  </property>
  <property fmtid="{D5CDD505-2E9C-101B-9397-08002B2CF9AE}" pid="5" name="_EmailEntryID">
    <vt:lpwstr>00000000BB76844473CA314AA4C7EE209828070404793200</vt:lpwstr>
  </property>
  <property fmtid="{D5CDD505-2E9C-101B-9397-08002B2CF9AE}" pid="6" name="_EmailStoreID0">
    <vt:lpwstr>0000000038A1BB1005E5101AA1BB08002B2A56C200006D737073742E646C6C00000000004E495441F9BFB80100AA0037D96E0000000043003A005C0044006F006B0075006D0065006E0074006500200075006E0064002000450069006E007300740065006C006C0075006E00670065006E005C0050006800690064006F005C0</vt:lpwstr>
  </property>
  <property fmtid="{D5CDD505-2E9C-101B-9397-08002B2CF9AE}" pid="7" name="_EmailStoreID1">
    <vt:lpwstr>04C006F006B0061006C0065002000450069006E007300740065006C006C0075006E00670065006E005C0041006E00770065006E00640075006E006700730064006100740065006E005C004D006900630072006F0073006F00660074005C004F00750074006C006F006F006B005C004F00750074006C006F006F006B002E0070</vt:lpwstr>
  </property>
  <property fmtid="{D5CDD505-2E9C-101B-9397-08002B2CF9AE}" pid="8" name="_EmailStoreID2">
    <vt:lpwstr>00730074000000</vt:lpwstr>
  </property>
</Properties>
</file>